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58" w:rsidRPr="006829A9" w:rsidRDefault="006D4F58" w:rsidP="006D4F58">
      <w:pPr>
        <w:spacing w:after="0" w:line="240" w:lineRule="auto"/>
        <w:jc w:val="both"/>
        <w:rPr>
          <w:rFonts w:ascii="Arial" w:hAnsi="Arial" w:cs="Arial"/>
          <w:sz w:val="20"/>
          <w:szCs w:val="20"/>
        </w:rPr>
      </w:pPr>
      <w:r>
        <w:rPr>
          <w:noProof/>
          <w:lang w:eastAsia="es-BO"/>
        </w:rPr>
        <w:drawing>
          <wp:inline distT="0" distB="0" distL="0" distR="0" wp14:anchorId="00F333BF" wp14:editId="0D14CAC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D4F58" w:rsidRPr="006829A9" w:rsidRDefault="00A374ED" w:rsidP="006D4F58">
      <w:pPr>
        <w:shd w:val="clear" w:color="auto" w:fill="FFFFFF"/>
        <w:spacing w:after="0" w:line="240" w:lineRule="auto"/>
        <w:jc w:val="both"/>
        <w:rPr>
          <w:rFonts w:ascii="Arial" w:eastAsia="Times New Roman" w:hAnsi="Arial" w:cs="Arial"/>
          <w:b/>
          <w:color w:val="000000"/>
          <w:sz w:val="20"/>
          <w:szCs w:val="20"/>
          <w:lang w:eastAsia="es-BO"/>
        </w:rPr>
      </w:pPr>
      <w:r w:rsidRPr="00A374ED">
        <w:rPr>
          <w:rFonts w:ascii="Arial" w:hAnsi="Arial" w:cs="Arial"/>
          <w:b/>
          <w:sz w:val="20"/>
          <w:szCs w:val="20"/>
        </w:rPr>
        <w:t>DERECHO A USO DE PRENDAS FEMENINAS Y MAQUILLAJE MUJERES TRANSGENERISTAS EN CÁRCELES</w:t>
      </w:r>
      <w:r>
        <w:t>.</w:t>
      </w:r>
      <w:r w:rsidR="006D4F58" w:rsidRPr="006D4F58">
        <w:rPr>
          <w:rStyle w:val="Refdenotaalpie"/>
          <w:rFonts w:ascii="Arial" w:eastAsia="Times New Roman" w:hAnsi="Arial" w:cs="Arial"/>
          <w:b/>
          <w:color w:val="000000"/>
          <w:sz w:val="20"/>
          <w:szCs w:val="20"/>
          <w:lang w:eastAsia="es-BO"/>
        </w:rPr>
        <w:footnoteReference w:id="1"/>
      </w:r>
    </w:p>
    <w:p w:rsidR="006D4F58" w:rsidRPr="00A374ED" w:rsidRDefault="006D4F58" w:rsidP="006D4F58">
      <w:pPr>
        <w:spacing w:after="0" w:line="240" w:lineRule="auto"/>
        <w:jc w:val="both"/>
        <w:rPr>
          <w:rFonts w:ascii="Arial" w:hAnsi="Arial" w:cs="Arial"/>
          <w:sz w:val="20"/>
          <w:szCs w:val="20"/>
        </w:rPr>
      </w:pPr>
      <w:r w:rsidRPr="00A374ED">
        <w:rPr>
          <w:rFonts w:ascii="Arial" w:hAnsi="Arial" w:cs="Arial"/>
          <w:sz w:val="20"/>
          <w:szCs w:val="20"/>
        </w:rPr>
        <w:t xml:space="preserve">Corte Constitucional de Colombia </w:t>
      </w:r>
    </w:p>
    <w:p w:rsidR="007A3717" w:rsidRPr="00A374ED" w:rsidRDefault="007A3717" w:rsidP="006D4F58">
      <w:pPr>
        <w:spacing w:after="0" w:line="240" w:lineRule="auto"/>
        <w:jc w:val="both"/>
        <w:rPr>
          <w:rFonts w:ascii="Arial" w:hAnsi="Arial" w:cs="Arial"/>
          <w:sz w:val="20"/>
          <w:szCs w:val="20"/>
        </w:rPr>
      </w:pPr>
      <w:r w:rsidRPr="00A374ED">
        <w:rPr>
          <w:rFonts w:ascii="Arial" w:hAnsi="Arial" w:cs="Arial"/>
          <w:sz w:val="20"/>
          <w:szCs w:val="20"/>
        </w:rPr>
        <w:t>Sentencia T-062/11</w:t>
      </w:r>
    </w:p>
    <w:p w:rsidR="006D4F58" w:rsidRPr="00A374ED" w:rsidRDefault="006D4F58" w:rsidP="006D4F58">
      <w:pPr>
        <w:spacing w:after="0" w:line="240" w:lineRule="auto"/>
        <w:jc w:val="both"/>
        <w:rPr>
          <w:rFonts w:ascii="Arial" w:hAnsi="Arial" w:cs="Arial"/>
          <w:sz w:val="20"/>
          <w:szCs w:val="20"/>
        </w:rPr>
      </w:pPr>
      <w:r w:rsidRPr="00A374ED">
        <w:rPr>
          <w:rFonts w:ascii="Arial" w:hAnsi="Arial" w:cs="Arial"/>
          <w:sz w:val="20"/>
          <w:szCs w:val="20"/>
        </w:rPr>
        <w:t xml:space="preserve">Fecha: </w:t>
      </w:r>
      <w:r w:rsidR="007A3717" w:rsidRPr="00A374ED">
        <w:rPr>
          <w:rFonts w:ascii="Arial" w:hAnsi="Arial" w:cs="Arial"/>
          <w:sz w:val="20"/>
          <w:szCs w:val="20"/>
        </w:rPr>
        <w:t>04</w:t>
      </w:r>
      <w:r w:rsidRPr="00A374ED">
        <w:rPr>
          <w:rFonts w:ascii="Arial" w:hAnsi="Arial" w:cs="Arial"/>
          <w:sz w:val="20"/>
          <w:szCs w:val="20"/>
        </w:rPr>
        <w:t>/0</w:t>
      </w:r>
      <w:r w:rsidR="007A3717" w:rsidRPr="00A374ED">
        <w:rPr>
          <w:rFonts w:ascii="Arial" w:hAnsi="Arial" w:cs="Arial"/>
          <w:sz w:val="20"/>
          <w:szCs w:val="20"/>
        </w:rPr>
        <w:t>2</w:t>
      </w:r>
      <w:r w:rsidRPr="00A374ED">
        <w:rPr>
          <w:rFonts w:ascii="Arial" w:hAnsi="Arial" w:cs="Arial"/>
          <w:sz w:val="20"/>
          <w:szCs w:val="20"/>
        </w:rPr>
        <w:t>/20</w:t>
      </w:r>
      <w:r w:rsidR="007A3717" w:rsidRPr="00A374ED">
        <w:rPr>
          <w:rFonts w:ascii="Arial" w:hAnsi="Arial" w:cs="Arial"/>
          <w:sz w:val="20"/>
          <w:szCs w:val="20"/>
        </w:rPr>
        <w:t>11</w:t>
      </w:r>
    </w:p>
    <w:p w:rsidR="00A374ED" w:rsidRDefault="00A374ED" w:rsidP="006D4F58">
      <w:pPr>
        <w:spacing w:after="0" w:line="240" w:lineRule="auto"/>
        <w:jc w:val="both"/>
        <w:rPr>
          <w:rFonts w:ascii="Arial" w:hAnsi="Arial" w:cs="Arial"/>
          <w:b/>
          <w:sz w:val="20"/>
          <w:szCs w:val="20"/>
        </w:rPr>
      </w:pPr>
    </w:p>
    <w:p w:rsidR="006D4F58" w:rsidRPr="00A374ED" w:rsidRDefault="006D4F58" w:rsidP="006D4F58">
      <w:pPr>
        <w:spacing w:after="0" w:line="240" w:lineRule="auto"/>
        <w:jc w:val="both"/>
        <w:rPr>
          <w:rFonts w:ascii="Arial" w:hAnsi="Arial" w:cs="Arial"/>
          <w:b/>
          <w:sz w:val="20"/>
          <w:szCs w:val="20"/>
        </w:rPr>
      </w:pPr>
      <w:r w:rsidRPr="00A374ED">
        <w:rPr>
          <w:rFonts w:ascii="Arial" w:hAnsi="Arial" w:cs="Arial"/>
          <w:b/>
          <w:sz w:val="20"/>
          <w:szCs w:val="20"/>
        </w:rPr>
        <w:t>Antecedentes</w:t>
      </w:r>
    </w:p>
    <w:p w:rsidR="007A3717" w:rsidRPr="007A3717" w:rsidRDefault="007A3717" w:rsidP="00817124">
      <w:pPr>
        <w:spacing w:after="0" w:line="240" w:lineRule="auto"/>
        <w:ind w:right="-57"/>
        <w:jc w:val="both"/>
        <w:rPr>
          <w:rFonts w:ascii="Arial" w:eastAsia="Times New Roman" w:hAnsi="Arial" w:cs="Arial"/>
          <w:sz w:val="20"/>
          <w:szCs w:val="20"/>
          <w:lang w:eastAsia="es-BO"/>
        </w:rPr>
      </w:pPr>
      <w:r w:rsidRPr="007A3717">
        <w:rPr>
          <w:rFonts w:ascii="Arial" w:eastAsia="Times New Roman" w:hAnsi="Arial" w:cs="Arial"/>
          <w:sz w:val="20"/>
          <w:szCs w:val="20"/>
          <w:lang w:eastAsia="es-BO"/>
        </w:rPr>
        <w:t xml:space="preserve">Erick </w:t>
      </w:r>
      <w:proofErr w:type="spellStart"/>
      <w:r w:rsidRPr="007A3717">
        <w:rPr>
          <w:rFonts w:ascii="Arial" w:eastAsia="Times New Roman" w:hAnsi="Arial" w:cs="Arial"/>
          <w:sz w:val="20"/>
          <w:szCs w:val="20"/>
          <w:lang w:eastAsia="es-BO"/>
        </w:rPr>
        <w:t>Yosimar</w:t>
      </w:r>
      <w:proofErr w:type="spellEnd"/>
      <w:r w:rsidRPr="007A3717">
        <w:rPr>
          <w:rFonts w:ascii="Arial" w:eastAsia="Times New Roman" w:hAnsi="Arial" w:cs="Arial"/>
          <w:sz w:val="20"/>
          <w:szCs w:val="20"/>
          <w:lang w:eastAsia="es-BO"/>
        </w:rPr>
        <w:t xml:space="preserve"> Lastra Ortiz, interno del Establecimiento Penitenciario de Mediana</w:t>
      </w:r>
      <w:r w:rsidR="00A374ED" w:rsidRPr="00A374ED">
        <w:rPr>
          <w:rFonts w:ascii="Arial" w:eastAsia="Times New Roman" w:hAnsi="Arial" w:cs="Arial"/>
          <w:sz w:val="20"/>
          <w:szCs w:val="20"/>
          <w:lang w:eastAsia="es-BO"/>
        </w:rPr>
        <w:t xml:space="preserve"> </w:t>
      </w:r>
      <w:r w:rsidRPr="007A3717">
        <w:rPr>
          <w:rFonts w:ascii="Arial" w:eastAsia="Times New Roman" w:hAnsi="Arial" w:cs="Arial"/>
          <w:sz w:val="20"/>
          <w:szCs w:val="20"/>
          <w:lang w:eastAsia="es-BO"/>
        </w:rPr>
        <w:t xml:space="preserve">Seguridad de Yopal (Casanare), manifiesta que tiene la condición de “gay transexual”. Por este motivo porta el cabello largo y usa productos de maquillaje y accesorios que considera acordes con su identidad sexual. </w:t>
      </w:r>
    </w:p>
    <w:p w:rsidR="007A3717" w:rsidRPr="00A374ED" w:rsidRDefault="007A3717" w:rsidP="00817124">
      <w:pPr>
        <w:spacing w:after="0" w:line="240" w:lineRule="auto"/>
        <w:ind w:right="-57"/>
        <w:jc w:val="both"/>
        <w:rPr>
          <w:rFonts w:ascii="Arial" w:eastAsia="Times New Roman" w:hAnsi="Arial" w:cs="Arial"/>
          <w:sz w:val="20"/>
          <w:szCs w:val="20"/>
          <w:lang w:eastAsia="es-BO"/>
        </w:rPr>
      </w:pPr>
      <w:r w:rsidRPr="007A3717">
        <w:rPr>
          <w:rFonts w:ascii="Arial" w:eastAsia="Times New Roman" w:hAnsi="Arial" w:cs="Arial"/>
          <w:sz w:val="20"/>
          <w:szCs w:val="20"/>
          <w:lang w:eastAsia="es-BO"/>
        </w:rPr>
        <w:t xml:space="preserve">Manifiesta que en razón de dicha identidad, es sometido a tratamientos discriminatorios y violentos por parte de la guardia penitenciaria.  Señala que ha </w:t>
      </w:r>
      <w:r w:rsidRPr="007A3717">
        <w:rPr>
          <w:rFonts w:ascii="Arial" w:eastAsia="Times New Roman" w:hAnsi="Arial" w:cs="Arial"/>
          <w:iCs/>
          <w:sz w:val="20"/>
          <w:szCs w:val="20"/>
          <w:lang w:eastAsia="es-BO"/>
        </w:rPr>
        <w:t xml:space="preserve">“… sido objeto de burlas </w:t>
      </w:r>
      <w:r w:rsidRPr="007A3717">
        <w:rPr>
          <w:rFonts w:ascii="Arial" w:eastAsia="Times New Roman" w:hAnsi="Arial" w:cs="Arial"/>
          <w:sz w:val="20"/>
          <w:szCs w:val="20"/>
          <w:lang w:eastAsia="es-BO"/>
        </w:rPr>
        <w:t xml:space="preserve">[y he sido] </w:t>
      </w:r>
      <w:r w:rsidRPr="007A3717">
        <w:rPr>
          <w:rFonts w:ascii="Arial" w:eastAsia="Times New Roman" w:hAnsi="Arial" w:cs="Arial"/>
          <w:iCs/>
          <w:sz w:val="20"/>
          <w:szCs w:val="20"/>
          <w:lang w:eastAsia="es-BO"/>
        </w:rPr>
        <w:t xml:space="preserve">irrespetado por parte del personal de custodia y vigilancia, y algunos cuadros de mando como el Sr. Sargento </w:t>
      </w:r>
      <w:proofErr w:type="spellStart"/>
      <w:r w:rsidRPr="007A3717">
        <w:rPr>
          <w:rFonts w:ascii="Arial" w:eastAsia="Times New Roman" w:hAnsi="Arial" w:cs="Arial"/>
          <w:iCs/>
          <w:sz w:val="20"/>
          <w:szCs w:val="20"/>
          <w:lang w:eastAsia="es-BO"/>
        </w:rPr>
        <w:t>Laguado</w:t>
      </w:r>
      <w:proofErr w:type="spellEnd"/>
      <w:r w:rsidRPr="007A3717">
        <w:rPr>
          <w:rFonts w:ascii="Arial" w:eastAsia="Times New Roman" w:hAnsi="Arial" w:cs="Arial"/>
          <w:iCs/>
          <w:sz w:val="20"/>
          <w:szCs w:val="20"/>
          <w:lang w:eastAsia="es-BO"/>
        </w:rPr>
        <w:t xml:space="preserve">, subalterno del Sargento </w:t>
      </w:r>
      <w:proofErr w:type="spellStart"/>
      <w:r w:rsidRPr="007A3717">
        <w:rPr>
          <w:rFonts w:ascii="Arial" w:eastAsia="Times New Roman" w:hAnsi="Arial" w:cs="Arial"/>
          <w:iCs/>
          <w:sz w:val="20"/>
          <w:szCs w:val="20"/>
          <w:lang w:eastAsia="es-BO"/>
        </w:rPr>
        <w:t>Argote</w:t>
      </w:r>
      <w:proofErr w:type="spellEnd"/>
      <w:r w:rsidRPr="007A3717">
        <w:rPr>
          <w:rFonts w:ascii="Arial" w:eastAsia="Times New Roman" w:hAnsi="Arial" w:cs="Arial"/>
          <w:iCs/>
          <w:sz w:val="20"/>
          <w:szCs w:val="20"/>
          <w:lang w:eastAsia="es-BO"/>
        </w:rPr>
        <w:t xml:space="preserve">, me ha ordenado y amenazado que me cortara el cabello calvo, como todos los demás internos que ingresan al establecimiento carcelario, a lo cual yo me negué rotundamente, porque con esto violaría flagrantemente mis principios constitucionales, ya que estos protegen la diversidad de género, raza y religión. </w:t>
      </w:r>
      <w:r w:rsidRPr="007A3717">
        <w:rPr>
          <w:rFonts w:ascii="Arial" w:eastAsia="Times New Roman" w:hAnsi="Arial" w:cs="Arial"/>
          <w:sz w:val="20"/>
          <w:szCs w:val="20"/>
          <w:lang w:eastAsia="es-BO"/>
        </w:rPr>
        <w:t xml:space="preserve">|| </w:t>
      </w:r>
      <w:r w:rsidRPr="007A3717">
        <w:rPr>
          <w:rFonts w:ascii="Arial" w:eastAsia="Times New Roman" w:hAnsi="Arial" w:cs="Arial"/>
          <w:iCs/>
          <w:sz w:val="20"/>
          <w:szCs w:val="20"/>
          <w:lang w:eastAsia="es-BO"/>
        </w:rPr>
        <w:t xml:space="preserve">No se me cortó el cabello, pero el Sargento </w:t>
      </w:r>
      <w:proofErr w:type="spellStart"/>
      <w:r w:rsidRPr="007A3717">
        <w:rPr>
          <w:rFonts w:ascii="Arial" w:eastAsia="Times New Roman" w:hAnsi="Arial" w:cs="Arial"/>
          <w:iCs/>
          <w:sz w:val="20"/>
          <w:szCs w:val="20"/>
          <w:lang w:eastAsia="es-BO"/>
        </w:rPr>
        <w:t>Laguado</w:t>
      </w:r>
      <w:proofErr w:type="spellEnd"/>
      <w:r w:rsidRPr="007A3717">
        <w:rPr>
          <w:rFonts w:ascii="Arial" w:eastAsia="Times New Roman" w:hAnsi="Arial" w:cs="Arial"/>
          <w:iCs/>
          <w:sz w:val="20"/>
          <w:szCs w:val="20"/>
          <w:lang w:eastAsia="es-BO"/>
        </w:rPr>
        <w:t xml:space="preserve"> me dijo que en cualquier momento daba la orden para hacerlo, y me decomisó aretes, kit de maquillaje y moñas para recoger el cabello”</w:t>
      </w:r>
      <w:r w:rsidRPr="007A3717">
        <w:rPr>
          <w:rFonts w:ascii="Arial" w:eastAsia="Times New Roman" w:hAnsi="Arial" w:cs="Arial"/>
          <w:sz w:val="20"/>
          <w:szCs w:val="20"/>
          <w:lang w:eastAsia="es-BO"/>
        </w:rPr>
        <w:t xml:space="preserve">. </w:t>
      </w:r>
    </w:p>
    <w:p w:rsidR="00A374ED" w:rsidRPr="007A3717" w:rsidRDefault="00A374ED" w:rsidP="00817124">
      <w:pPr>
        <w:spacing w:after="0" w:line="240" w:lineRule="auto"/>
        <w:ind w:right="-57"/>
        <w:jc w:val="both"/>
        <w:rPr>
          <w:rFonts w:ascii="Arial" w:eastAsia="Times New Roman" w:hAnsi="Arial" w:cs="Arial"/>
          <w:sz w:val="20"/>
          <w:szCs w:val="20"/>
          <w:lang w:eastAsia="es-BO"/>
        </w:rPr>
      </w:pPr>
      <w:r w:rsidRPr="00A374ED">
        <w:rPr>
          <w:rFonts w:ascii="Arial" w:hAnsi="Arial" w:cs="Arial"/>
          <w:sz w:val="20"/>
          <w:szCs w:val="20"/>
        </w:rPr>
        <w:t>Estos comportamientos llevan al actor a concluir que los servidores públicos del establecimiento penitenciario desconocían sus derechos fundamentales. Por ende, impetró acción de tutela, destinada a lograr su protección, a través de la orden a dicha entidad, con el fin que ordenara a sus funcionarios que se abstuvieran de continuar con los tratamientos expuestos y le restituyeran y permitieran usar los objetos decomisados.</w:t>
      </w:r>
    </w:p>
    <w:p w:rsidR="006D4F58" w:rsidRPr="00A374ED" w:rsidRDefault="006D4F58" w:rsidP="00817124">
      <w:pPr>
        <w:spacing w:after="0" w:line="240" w:lineRule="auto"/>
        <w:jc w:val="both"/>
        <w:rPr>
          <w:rFonts w:ascii="Arial" w:hAnsi="Arial" w:cs="Arial"/>
          <w:b/>
          <w:sz w:val="20"/>
          <w:szCs w:val="20"/>
        </w:rPr>
      </w:pPr>
      <w:r w:rsidRPr="00A374ED">
        <w:rPr>
          <w:rFonts w:ascii="Arial" w:hAnsi="Arial" w:cs="Arial"/>
          <w:b/>
          <w:sz w:val="20"/>
          <w:szCs w:val="20"/>
        </w:rPr>
        <w:t>Sentencia</w:t>
      </w:r>
    </w:p>
    <w:p w:rsidR="00A374ED" w:rsidRPr="00A374ED" w:rsidRDefault="00A374ED" w:rsidP="00817124">
      <w:pPr>
        <w:spacing w:after="0" w:line="240" w:lineRule="auto"/>
        <w:jc w:val="both"/>
        <w:rPr>
          <w:rFonts w:ascii="Arial" w:eastAsia="Times New Roman" w:hAnsi="Arial" w:cs="Arial"/>
          <w:sz w:val="20"/>
          <w:szCs w:val="20"/>
          <w:lang w:eastAsia="es-BO"/>
        </w:rPr>
      </w:pPr>
      <w:bookmarkStart w:id="0" w:name="_GoBack"/>
      <w:bookmarkEnd w:id="0"/>
      <w:r w:rsidRPr="00A374ED">
        <w:rPr>
          <w:rFonts w:ascii="Arial" w:eastAsia="Times New Roman" w:hAnsi="Arial" w:cs="Arial"/>
          <w:b/>
          <w:bCs/>
          <w:sz w:val="20"/>
          <w:szCs w:val="20"/>
          <w:lang w:eastAsia="es-BO"/>
        </w:rPr>
        <w:t>PRIMERO: REVOCAR</w:t>
      </w:r>
      <w:r w:rsidRPr="00A374ED">
        <w:rPr>
          <w:rFonts w:ascii="Arial" w:eastAsia="Times New Roman" w:hAnsi="Arial" w:cs="Arial"/>
          <w:sz w:val="20"/>
          <w:szCs w:val="20"/>
          <w:lang w:eastAsia="es-BO"/>
        </w:rPr>
        <w:t xml:space="preserve">, la sentencia proferida el 20 de agosto de 2010 por la Sala Única de Decisión del Tribunal Superior de Yopal (Casanare).  En su lugar, </w:t>
      </w:r>
      <w:r w:rsidRPr="00A374ED">
        <w:rPr>
          <w:rFonts w:ascii="Arial" w:eastAsia="Times New Roman" w:hAnsi="Arial" w:cs="Arial"/>
          <w:b/>
          <w:bCs/>
          <w:sz w:val="20"/>
          <w:szCs w:val="20"/>
          <w:lang w:eastAsia="es-BO"/>
        </w:rPr>
        <w:t>CONFIRMAR</w:t>
      </w:r>
      <w:r w:rsidRPr="00A374ED">
        <w:rPr>
          <w:rFonts w:ascii="Arial" w:eastAsia="Times New Roman" w:hAnsi="Arial" w:cs="Arial"/>
          <w:sz w:val="20"/>
          <w:szCs w:val="20"/>
          <w:lang w:eastAsia="es-BO"/>
        </w:rPr>
        <w:t xml:space="preserve">, por las razones expuestas en este fallo, la decisión adoptada el 1º de julio del mismo año por el Juzgado Único Penal del Circuito Especializado de Yopal, que concedió la tutela de los derechos invocados por Erick </w:t>
      </w:r>
      <w:proofErr w:type="spellStart"/>
      <w:r w:rsidRPr="00A374ED">
        <w:rPr>
          <w:rFonts w:ascii="Arial" w:eastAsia="Times New Roman" w:hAnsi="Arial" w:cs="Arial"/>
          <w:sz w:val="20"/>
          <w:szCs w:val="20"/>
          <w:lang w:eastAsia="es-BO"/>
        </w:rPr>
        <w:t>Yosimar</w:t>
      </w:r>
      <w:proofErr w:type="spellEnd"/>
      <w:r w:rsidRPr="00A374ED">
        <w:rPr>
          <w:rFonts w:ascii="Arial" w:eastAsia="Times New Roman" w:hAnsi="Arial" w:cs="Arial"/>
          <w:sz w:val="20"/>
          <w:szCs w:val="20"/>
          <w:lang w:eastAsia="es-BO"/>
        </w:rPr>
        <w:t xml:space="preserve"> Ortiz Lastra.</w:t>
      </w:r>
    </w:p>
    <w:p w:rsidR="00683406" w:rsidRPr="00A374ED" w:rsidRDefault="00A374ED" w:rsidP="00817124">
      <w:pPr>
        <w:spacing w:after="0" w:line="240" w:lineRule="auto"/>
        <w:jc w:val="both"/>
        <w:rPr>
          <w:rFonts w:ascii="Arial" w:hAnsi="Arial" w:cs="Arial"/>
          <w:sz w:val="20"/>
          <w:szCs w:val="20"/>
        </w:rPr>
      </w:pPr>
      <w:r w:rsidRPr="00A374ED">
        <w:rPr>
          <w:rFonts w:ascii="Arial" w:eastAsia="Times New Roman" w:hAnsi="Arial" w:cs="Arial"/>
          <w:b/>
          <w:bCs/>
          <w:sz w:val="20"/>
          <w:szCs w:val="20"/>
          <w:lang w:eastAsia="es-BO"/>
        </w:rPr>
        <w:t xml:space="preserve">SEGUNDO: ORDENAR </w:t>
      </w:r>
      <w:r w:rsidRPr="00A374ED">
        <w:rPr>
          <w:rFonts w:ascii="Arial" w:eastAsia="Times New Roman" w:hAnsi="Arial" w:cs="Arial"/>
          <w:sz w:val="20"/>
          <w:szCs w:val="20"/>
          <w:lang w:eastAsia="es-BO"/>
        </w:rPr>
        <w:t xml:space="preserve">al director del Establecimiento Penitenciario de Mediana Seguridad de Yopal (Casanare) que en el término de un mes, contado a partir de la notificación de esta sentencia, adelante, con la concurrencia de la Dirección del Instituto Nacional Penitenciario y Carcelario – </w:t>
      </w:r>
      <w:proofErr w:type="spellStart"/>
      <w:r w:rsidRPr="00A374ED">
        <w:rPr>
          <w:rFonts w:ascii="Arial" w:eastAsia="Times New Roman" w:hAnsi="Arial" w:cs="Arial"/>
          <w:sz w:val="20"/>
          <w:szCs w:val="20"/>
          <w:lang w:eastAsia="es-BO"/>
        </w:rPr>
        <w:t>Inpec</w:t>
      </w:r>
      <w:proofErr w:type="spellEnd"/>
      <w:r w:rsidRPr="00A374ED">
        <w:rPr>
          <w:rFonts w:ascii="Arial" w:eastAsia="Times New Roman" w:hAnsi="Arial" w:cs="Arial"/>
          <w:sz w:val="20"/>
          <w:szCs w:val="20"/>
          <w:lang w:eastAsia="es-BO"/>
        </w:rPr>
        <w:t xml:space="preserve">, un campaña de sensibilización y capacitación a los funcionarios, personal de guardia e internos de esa establecimiento, sobre la protección de los derechos constitucionales de los reclusos y reclusas de identidad u opción sexual diversa, en los términos planteados en esta sentencia.  Para cumplir este objetivo, a través de la Secretaria General envíese copia del expediente de la referencia y de esta decisión al Director General del </w:t>
      </w:r>
      <w:proofErr w:type="spellStart"/>
      <w:r w:rsidRPr="00A374ED">
        <w:rPr>
          <w:rFonts w:ascii="Arial" w:eastAsia="Times New Roman" w:hAnsi="Arial" w:cs="Arial"/>
          <w:sz w:val="20"/>
          <w:szCs w:val="20"/>
          <w:lang w:eastAsia="es-BO"/>
        </w:rPr>
        <w:t>Inpec</w:t>
      </w:r>
      <w:proofErr w:type="spellEnd"/>
      <w:r w:rsidRPr="00A374ED">
        <w:rPr>
          <w:rFonts w:ascii="Arial" w:eastAsia="Times New Roman" w:hAnsi="Arial" w:cs="Arial"/>
          <w:sz w:val="20"/>
          <w:szCs w:val="20"/>
          <w:lang w:eastAsia="es-BO"/>
        </w:rPr>
        <w:t>.  Esto con el fin de que dicha Dirección adelante las actuaciones administrativas dirigidas a coordinar y ejecutar dicha campaña de sensibilización y capacitación</w:t>
      </w:r>
      <w:r>
        <w:rPr>
          <w:rFonts w:ascii="Arial" w:eastAsia="Times New Roman" w:hAnsi="Arial" w:cs="Arial"/>
          <w:sz w:val="20"/>
          <w:szCs w:val="20"/>
          <w:lang w:eastAsia="es-BO"/>
        </w:rPr>
        <w:t>.</w:t>
      </w:r>
    </w:p>
    <w:sectPr w:rsidR="00683406" w:rsidRPr="00A374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1D" w:rsidRDefault="00442E1D" w:rsidP="006D4F58">
      <w:pPr>
        <w:spacing w:after="0" w:line="240" w:lineRule="auto"/>
      </w:pPr>
      <w:r>
        <w:separator/>
      </w:r>
    </w:p>
  </w:endnote>
  <w:endnote w:type="continuationSeparator" w:id="0">
    <w:p w:rsidR="00442E1D" w:rsidRDefault="00442E1D" w:rsidP="006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1D" w:rsidRDefault="00442E1D" w:rsidP="006D4F58">
      <w:pPr>
        <w:spacing w:after="0" w:line="240" w:lineRule="auto"/>
      </w:pPr>
      <w:r>
        <w:separator/>
      </w:r>
    </w:p>
  </w:footnote>
  <w:footnote w:type="continuationSeparator" w:id="0">
    <w:p w:rsidR="00442E1D" w:rsidRDefault="00442E1D" w:rsidP="006D4F58">
      <w:pPr>
        <w:spacing w:after="0" w:line="240" w:lineRule="auto"/>
      </w:pPr>
      <w:r>
        <w:continuationSeparator/>
      </w:r>
    </w:p>
  </w:footnote>
  <w:footnote w:id="1">
    <w:p w:rsidR="006D4F58" w:rsidRPr="007127A5" w:rsidRDefault="006D4F58" w:rsidP="006D4F58">
      <w:pPr>
        <w:pStyle w:val="Textonotapie"/>
      </w:pPr>
      <w:r>
        <w:rPr>
          <w:rStyle w:val="Refdenotaalpie"/>
        </w:rPr>
        <w:footnoteRef/>
      </w:r>
      <w:r>
        <w:t xml:space="preserve"> </w:t>
      </w:r>
      <w:r w:rsidR="00A374ED">
        <w:t xml:space="preserve">Leer sentencia completa en: </w:t>
      </w:r>
      <w:r w:rsidR="00A374ED" w:rsidRPr="00A374ED">
        <w:t>http://www.corteconstitucional.gov.co/relatoria/2011/t-062-11.htm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58"/>
    <w:rsid w:val="00442E1D"/>
    <w:rsid w:val="00683406"/>
    <w:rsid w:val="006D4F58"/>
    <w:rsid w:val="006F15A8"/>
    <w:rsid w:val="007A3717"/>
    <w:rsid w:val="00813CC9"/>
    <w:rsid w:val="00817124"/>
    <w:rsid w:val="00A374ED"/>
    <w:rsid w:val="00F847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1489A-C4B7-4F98-8197-8BA2EEC3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F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D4F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D4F58"/>
    <w:rPr>
      <w:sz w:val="20"/>
      <w:szCs w:val="20"/>
    </w:rPr>
  </w:style>
  <w:style w:type="character" w:styleId="Refdenotaalpie">
    <w:name w:val="footnote reference"/>
    <w:basedOn w:val="Fuentedeprrafopredeter"/>
    <w:uiPriority w:val="99"/>
    <w:unhideWhenUsed/>
    <w:rsid w:val="006D4F58"/>
    <w:rPr>
      <w:vertAlign w:val="superscript"/>
    </w:rPr>
  </w:style>
  <w:style w:type="paragraph" w:styleId="Textodeglobo">
    <w:name w:val="Balloon Text"/>
    <w:basedOn w:val="Normal"/>
    <w:link w:val="TextodegloboCar"/>
    <w:uiPriority w:val="99"/>
    <w:semiHidden/>
    <w:unhideWhenUsed/>
    <w:rsid w:val="006D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4170">
      <w:bodyDiv w:val="1"/>
      <w:marLeft w:val="0"/>
      <w:marRight w:val="0"/>
      <w:marTop w:val="0"/>
      <w:marBottom w:val="0"/>
      <w:divBdr>
        <w:top w:val="none" w:sz="0" w:space="0" w:color="auto"/>
        <w:left w:val="none" w:sz="0" w:space="0" w:color="auto"/>
        <w:bottom w:val="none" w:sz="0" w:space="0" w:color="auto"/>
        <w:right w:val="none" w:sz="0" w:space="0" w:color="auto"/>
      </w:divBdr>
    </w:div>
    <w:div w:id="10026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4</cp:revision>
  <dcterms:created xsi:type="dcterms:W3CDTF">2017-05-22T22:24:00Z</dcterms:created>
  <dcterms:modified xsi:type="dcterms:W3CDTF">2017-06-27T02:32:00Z</dcterms:modified>
</cp:coreProperties>
</file>