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1" w:rsidRPr="0092453C" w:rsidRDefault="00EB58A1" w:rsidP="00EB58A1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EB58A1">
        <w:rPr>
          <w:b/>
        </w:rPr>
        <w:t>CASO LUIS ALBERTO ROJAS MARÍN C. PERÚ</w:t>
      </w:r>
      <w:r w:rsidRPr="00EB58A1">
        <w:rPr>
          <w:rStyle w:val="Refdenotaalpie"/>
          <w:b/>
        </w:rPr>
        <w:footnoteReference w:id="1"/>
      </w:r>
      <w:r w:rsidRPr="0092453C">
        <w:rPr>
          <w:b/>
        </w:rPr>
        <w:t xml:space="preserve"> </w:t>
      </w:r>
    </w:p>
    <w:p w:rsidR="00EB58A1" w:rsidRDefault="00EB58A1" w:rsidP="00EB58A1">
      <w:pPr>
        <w:spacing w:after="0" w:line="240" w:lineRule="auto"/>
        <w:jc w:val="both"/>
      </w:pPr>
      <w:r>
        <w:t xml:space="preserve">Informe no. 99/14 </w:t>
      </w:r>
    </w:p>
    <w:p w:rsidR="00EB58A1" w:rsidRDefault="00EB58A1" w:rsidP="00EB58A1">
      <w:pPr>
        <w:spacing w:after="0" w:line="240" w:lineRule="auto"/>
        <w:jc w:val="both"/>
      </w:pPr>
      <w:r>
        <w:t xml:space="preserve">Petición 446-09 admisibilidad </w:t>
      </w:r>
    </w:p>
    <w:p w:rsidR="00EB58A1" w:rsidRPr="000719FA" w:rsidRDefault="00EB58A1" w:rsidP="00EB58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t>6 de noviembre de 2014</w:t>
      </w:r>
    </w:p>
    <w:p w:rsidR="00EB58A1" w:rsidRDefault="00EB58A1" w:rsidP="00EB58A1">
      <w:pPr>
        <w:spacing w:after="0"/>
        <w:rPr>
          <w:rFonts w:ascii="Arial" w:hAnsi="Arial" w:cs="Arial"/>
          <w:b/>
          <w:sz w:val="20"/>
          <w:szCs w:val="20"/>
          <w:lang w:val="es-AR"/>
        </w:rPr>
      </w:pPr>
      <w:r w:rsidRPr="0092453C">
        <w:rPr>
          <w:rFonts w:ascii="Arial" w:hAnsi="Arial" w:cs="Arial"/>
          <w:b/>
          <w:sz w:val="20"/>
          <w:szCs w:val="20"/>
          <w:lang w:val="es-AR"/>
        </w:rPr>
        <w:t xml:space="preserve">Antecedentes </w:t>
      </w:r>
    </w:p>
    <w:p w:rsidR="00EB58A1" w:rsidRPr="0092453C" w:rsidRDefault="00EB58A1" w:rsidP="00EB58A1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92453C">
        <w:rPr>
          <w:rFonts w:ascii="Arial" w:hAnsi="Arial" w:cs="Arial"/>
          <w:sz w:val="20"/>
          <w:szCs w:val="20"/>
        </w:rPr>
        <w:t>1. El 14 de abril de 2009, la Comisión Interamericana de Derechos Humanos (en adelante también “la Comisión Interamericana”, “la Comisión” o “la CIDH”) recibió una petición presentada por la Coordinadora Nacional de Derechos Humanos, el Centro de Promoción y Defensa de los Derechos Sexuales y Reproductivos (PROMSEX) y Redress Trust: Seeking Reparations for Torture Survivors (en adelante “los peticionarios”) en representación de Luis Alberto Rojas Marín (en adelante también, “señor Rojas Marín” o “la presunta víctima”), en la cual se alega la responsabilidad de la República del Perú (en adelante “Perú”, “el Estado” o “el Estado peruano”) por su detención ilegal y arbitraria, el haber sido víctima de actos de violencia sexual mientras se encontraba bajo custodia policial, así como actos de tortura, todos ellos motivados por su orientación sexual, y el incumplimiento del deber de investigar y esclarecer judicialmente estos hechos, conforme a las normas del debido proceso y al principio de no discriminación.</w:t>
      </w:r>
    </w:p>
    <w:p w:rsidR="00EB58A1" w:rsidRPr="0092453C" w:rsidRDefault="00EB58A1" w:rsidP="00EB58A1">
      <w:pPr>
        <w:spacing w:after="0"/>
        <w:rPr>
          <w:rFonts w:ascii="Arial" w:hAnsi="Arial" w:cs="Arial"/>
          <w:b/>
          <w:sz w:val="20"/>
          <w:szCs w:val="20"/>
          <w:lang w:val="es-AR"/>
        </w:rPr>
      </w:pPr>
      <w:r w:rsidRPr="0092453C">
        <w:rPr>
          <w:rFonts w:ascii="Arial" w:hAnsi="Arial" w:cs="Arial"/>
          <w:b/>
          <w:sz w:val="20"/>
          <w:szCs w:val="20"/>
          <w:lang w:val="es-AR"/>
        </w:rPr>
        <w:t>Admisibilidad</w:t>
      </w:r>
    </w:p>
    <w:p w:rsidR="00EB58A1" w:rsidRPr="0092453C" w:rsidRDefault="00EB58A1" w:rsidP="00EB58A1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92453C">
        <w:rPr>
          <w:rFonts w:ascii="Arial" w:hAnsi="Arial" w:cs="Arial"/>
          <w:sz w:val="20"/>
          <w:szCs w:val="20"/>
          <w:lang w:val="es-AR"/>
        </w:rPr>
        <w:t>1. Declarar admisible la petición con relación a los artículos 5, 7, 8, 11, 24 y 25 de la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92453C">
        <w:rPr>
          <w:rFonts w:ascii="Arial" w:hAnsi="Arial" w:cs="Arial"/>
          <w:sz w:val="20"/>
          <w:szCs w:val="20"/>
          <w:lang w:val="es-AR"/>
        </w:rPr>
        <w:t>Convención Americana en conexión con las obligaciones establecidas en los artículos 1(1) y 2 del mismo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92453C">
        <w:rPr>
          <w:rFonts w:ascii="Arial" w:hAnsi="Arial" w:cs="Arial"/>
          <w:sz w:val="20"/>
          <w:szCs w:val="20"/>
          <w:lang w:val="es-AR"/>
        </w:rPr>
        <w:t>instrumento; y con relación a los artículos 1, 6 y 8 de la Convención Interamericana para Prevenir y Sancionar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92453C">
        <w:rPr>
          <w:rFonts w:ascii="Arial" w:hAnsi="Arial" w:cs="Arial"/>
          <w:sz w:val="20"/>
          <w:szCs w:val="20"/>
          <w:lang w:val="es-AR"/>
        </w:rPr>
        <w:t>la Tortura.</w:t>
      </w:r>
    </w:p>
    <w:p w:rsidR="00EB58A1" w:rsidRPr="0092453C" w:rsidRDefault="00EB58A1" w:rsidP="00EB58A1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92453C">
        <w:rPr>
          <w:rFonts w:ascii="Arial" w:hAnsi="Arial" w:cs="Arial"/>
          <w:sz w:val="20"/>
          <w:szCs w:val="20"/>
          <w:lang w:val="es-AR"/>
        </w:rPr>
        <w:t>2. Notificar esta decisión al Estado y a los peticionarios.</w:t>
      </w:r>
    </w:p>
    <w:p w:rsidR="00EB58A1" w:rsidRPr="0092453C" w:rsidRDefault="00EB58A1" w:rsidP="00EB58A1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92453C">
        <w:rPr>
          <w:rFonts w:ascii="Arial" w:hAnsi="Arial" w:cs="Arial"/>
          <w:sz w:val="20"/>
          <w:szCs w:val="20"/>
          <w:lang w:val="es-AR"/>
        </w:rPr>
        <w:t>3. Iniciar el trámite sobre el fondo de la cuestión.</w:t>
      </w:r>
    </w:p>
    <w:p w:rsidR="00EB58A1" w:rsidRDefault="00EB58A1" w:rsidP="00EB58A1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92453C">
        <w:rPr>
          <w:rFonts w:ascii="Arial" w:hAnsi="Arial" w:cs="Arial"/>
          <w:sz w:val="20"/>
          <w:szCs w:val="20"/>
          <w:lang w:val="es-AR"/>
        </w:rPr>
        <w:t>4. Publicar esta decisión e incluirla en el Informe Anual, a ser presentado a la Asamblea General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92453C">
        <w:rPr>
          <w:rFonts w:ascii="Arial" w:hAnsi="Arial" w:cs="Arial"/>
          <w:sz w:val="20"/>
          <w:szCs w:val="20"/>
          <w:lang w:val="es-AR"/>
        </w:rPr>
        <w:t>de la OEA.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B3" w:rsidRDefault="002541B3" w:rsidP="00EB58A1">
      <w:pPr>
        <w:spacing w:after="0" w:line="240" w:lineRule="auto"/>
      </w:pPr>
      <w:r>
        <w:separator/>
      </w:r>
    </w:p>
  </w:endnote>
  <w:endnote w:type="continuationSeparator" w:id="0">
    <w:p w:rsidR="002541B3" w:rsidRDefault="002541B3" w:rsidP="00E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B3" w:rsidRDefault="002541B3" w:rsidP="00EB58A1">
      <w:pPr>
        <w:spacing w:after="0" w:line="240" w:lineRule="auto"/>
      </w:pPr>
      <w:r>
        <w:separator/>
      </w:r>
    </w:p>
  </w:footnote>
  <w:footnote w:type="continuationSeparator" w:id="0">
    <w:p w:rsidR="002541B3" w:rsidRDefault="002541B3" w:rsidP="00EB58A1">
      <w:pPr>
        <w:spacing w:after="0" w:line="240" w:lineRule="auto"/>
      </w:pPr>
      <w:r>
        <w:continuationSeparator/>
      </w:r>
    </w:p>
  </w:footnote>
  <w:footnote w:id="1">
    <w:p w:rsidR="00EB58A1" w:rsidRDefault="00EB58A1" w:rsidP="00EB58A1">
      <w:pPr>
        <w:pStyle w:val="Textonotapie"/>
      </w:pPr>
      <w:r>
        <w:rPr>
          <w:rStyle w:val="Refdenotaalpie"/>
        </w:rPr>
        <w:footnoteRef/>
      </w:r>
      <w:r>
        <w:t xml:space="preserve"> Anexo JU/CIDH/02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15307C">
          <w:rPr>
            <w:rStyle w:val="Hipervnculo"/>
          </w:rPr>
          <w:t>https://www.oas.org/es/cidh/decisiones/2014/PEADP446-09ES.pdf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1"/>
    <w:rsid w:val="002541B3"/>
    <w:rsid w:val="00683406"/>
    <w:rsid w:val="00E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8A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EB5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EB5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5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8A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EB5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EB5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5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es/cidh/decisiones/2014/PEADP446-09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2016-10-28T12:09:00Z</dcterms:created>
  <dcterms:modified xsi:type="dcterms:W3CDTF">2016-10-28T12:09:00Z</dcterms:modified>
</cp:coreProperties>
</file>