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E75" w:rsidRPr="006829A9" w:rsidRDefault="001A4708" w:rsidP="000C2E75">
      <w:pPr>
        <w:shd w:val="clear" w:color="auto" w:fill="FFFFFF"/>
        <w:spacing w:after="0" w:line="240" w:lineRule="auto"/>
        <w:jc w:val="both"/>
        <w:rPr>
          <w:rFonts w:ascii="Arial" w:hAnsi="Arial" w:cs="Arial"/>
          <w:sz w:val="20"/>
          <w:szCs w:val="20"/>
        </w:rPr>
      </w:pPr>
      <w:r w:rsidRPr="001A4708">
        <w:rPr>
          <w:rFonts w:ascii="Arial" w:hAnsi="Arial" w:cs="Arial"/>
          <w:noProof/>
          <w:sz w:val="20"/>
          <w:szCs w:val="20"/>
          <w:lang w:eastAsia="es-BO"/>
        </w:rPr>
        <w:drawing>
          <wp:inline distT="0" distB="0" distL="0" distR="0">
            <wp:extent cx="342900" cy="228600"/>
            <wp:effectExtent l="0" t="0" r="0" b="0"/>
            <wp:docPr id="2" name="Imagen 2" descr="D:\Escritorio\banderas\pe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torio\banderas\peru.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p>
    <w:p w:rsidR="000C2E75" w:rsidRPr="006829A9" w:rsidRDefault="000C2E75" w:rsidP="000C2E75">
      <w:pPr>
        <w:shd w:val="clear" w:color="auto" w:fill="FFFFFF"/>
        <w:spacing w:after="0" w:line="240" w:lineRule="auto"/>
        <w:jc w:val="both"/>
        <w:rPr>
          <w:rFonts w:ascii="Arial" w:hAnsi="Arial" w:cs="Arial"/>
          <w:b/>
          <w:sz w:val="20"/>
          <w:szCs w:val="20"/>
        </w:rPr>
      </w:pPr>
      <w:r w:rsidRPr="000C2E75">
        <w:rPr>
          <w:rFonts w:ascii="Arial" w:eastAsia="Times New Roman" w:hAnsi="Arial" w:cs="Arial"/>
          <w:b/>
          <w:color w:val="000000"/>
          <w:sz w:val="20"/>
          <w:szCs w:val="20"/>
          <w:lang w:eastAsia="es-BO"/>
        </w:rPr>
        <w:t>CAMBIO DE NOMBRE MASCULINO A FEMENINO</w:t>
      </w:r>
      <w:r w:rsidRPr="000C2E75">
        <w:rPr>
          <w:rStyle w:val="Refdenotaalpie"/>
          <w:rFonts w:ascii="Arial" w:eastAsia="Times New Roman" w:hAnsi="Arial" w:cs="Arial"/>
          <w:b/>
          <w:color w:val="000000"/>
          <w:sz w:val="20"/>
          <w:szCs w:val="20"/>
          <w:lang w:eastAsia="es-BO"/>
        </w:rPr>
        <w:footnoteReference w:id="1"/>
      </w:r>
    </w:p>
    <w:p w:rsidR="000C2E75" w:rsidRPr="001A4708" w:rsidRDefault="001A4708" w:rsidP="001A4708">
      <w:pPr>
        <w:shd w:val="clear" w:color="auto" w:fill="FFFFFF"/>
        <w:spacing w:after="0" w:line="240" w:lineRule="auto"/>
        <w:jc w:val="both"/>
        <w:rPr>
          <w:rFonts w:ascii="Arial" w:eastAsia="Times New Roman" w:hAnsi="Arial" w:cs="Arial"/>
          <w:color w:val="000000"/>
          <w:sz w:val="20"/>
          <w:szCs w:val="20"/>
          <w:lang w:eastAsia="es-BO"/>
        </w:rPr>
      </w:pPr>
      <w:r w:rsidRPr="001A4708">
        <w:rPr>
          <w:rFonts w:ascii="Arial" w:eastAsia="Times New Roman" w:hAnsi="Arial" w:cs="Arial"/>
          <w:color w:val="000000"/>
          <w:sz w:val="20"/>
          <w:szCs w:val="20"/>
          <w:lang w:eastAsia="es-BO"/>
        </w:rPr>
        <w:t>TRIBUNAL CONSTITUCIONAL DEL PERÚ</w:t>
      </w:r>
      <w:r w:rsidR="000C2E75" w:rsidRPr="001A4708">
        <w:rPr>
          <w:rFonts w:ascii="Arial" w:eastAsia="Times New Roman" w:hAnsi="Arial" w:cs="Arial"/>
          <w:color w:val="000000"/>
          <w:sz w:val="20"/>
          <w:szCs w:val="20"/>
          <w:lang w:eastAsia="es-BO"/>
        </w:rPr>
        <w:t xml:space="preserve"> </w:t>
      </w:r>
    </w:p>
    <w:p w:rsidR="000C2E75" w:rsidRPr="001A4708" w:rsidRDefault="001A4708" w:rsidP="001A4708">
      <w:pPr>
        <w:shd w:val="clear" w:color="auto" w:fill="FFFFFF"/>
        <w:spacing w:after="0" w:line="240" w:lineRule="auto"/>
        <w:jc w:val="both"/>
        <w:rPr>
          <w:rFonts w:ascii="Arial" w:eastAsia="Times New Roman" w:hAnsi="Arial" w:cs="Arial"/>
          <w:color w:val="000000"/>
          <w:sz w:val="20"/>
          <w:szCs w:val="20"/>
          <w:lang w:eastAsia="es-BO"/>
        </w:rPr>
      </w:pPr>
      <w:r w:rsidRPr="001A4708">
        <w:rPr>
          <w:rFonts w:ascii="Arial" w:hAnsi="Arial" w:cs="Arial"/>
          <w:sz w:val="20"/>
          <w:szCs w:val="20"/>
        </w:rPr>
        <w:t>EXP, N.° 06040-2015-PA/TC</w:t>
      </w:r>
    </w:p>
    <w:p w:rsidR="000C2E75" w:rsidRPr="001A4708" w:rsidRDefault="000C2E75" w:rsidP="001A4708">
      <w:pPr>
        <w:shd w:val="clear" w:color="auto" w:fill="FFFFFF"/>
        <w:spacing w:after="0" w:line="240" w:lineRule="auto"/>
        <w:jc w:val="both"/>
        <w:rPr>
          <w:rFonts w:ascii="Arial" w:eastAsia="Times New Roman" w:hAnsi="Arial" w:cs="Arial"/>
          <w:color w:val="000000"/>
          <w:sz w:val="20"/>
          <w:szCs w:val="20"/>
          <w:lang w:eastAsia="es-BO"/>
        </w:rPr>
      </w:pPr>
      <w:r w:rsidRPr="001A4708">
        <w:rPr>
          <w:rFonts w:ascii="Arial" w:eastAsia="Times New Roman" w:hAnsi="Arial" w:cs="Arial"/>
          <w:color w:val="000000"/>
          <w:sz w:val="20"/>
          <w:szCs w:val="20"/>
          <w:lang w:eastAsia="es-BO"/>
        </w:rPr>
        <w:t xml:space="preserve">Fecha: </w:t>
      </w:r>
      <w:r w:rsidR="001A4708" w:rsidRPr="001A4708">
        <w:rPr>
          <w:rFonts w:ascii="Arial" w:eastAsia="Times New Roman" w:hAnsi="Arial" w:cs="Arial"/>
          <w:color w:val="000000"/>
          <w:sz w:val="20"/>
          <w:szCs w:val="20"/>
          <w:lang w:eastAsia="es-BO"/>
        </w:rPr>
        <w:t>21/10</w:t>
      </w:r>
      <w:r w:rsidRPr="001A4708">
        <w:rPr>
          <w:rFonts w:ascii="Arial" w:eastAsia="Times New Roman" w:hAnsi="Arial" w:cs="Arial"/>
          <w:color w:val="000000"/>
          <w:sz w:val="20"/>
          <w:szCs w:val="20"/>
          <w:lang w:eastAsia="es-BO"/>
        </w:rPr>
        <w:t>/</w:t>
      </w:r>
      <w:r w:rsidR="001A4708" w:rsidRPr="001A4708">
        <w:rPr>
          <w:rFonts w:ascii="Arial" w:eastAsia="Times New Roman" w:hAnsi="Arial" w:cs="Arial"/>
          <w:color w:val="000000"/>
          <w:sz w:val="20"/>
          <w:szCs w:val="20"/>
          <w:lang w:eastAsia="es-BO"/>
        </w:rPr>
        <w:t>2016</w:t>
      </w:r>
    </w:p>
    <w:p w:rsidR="000C2E75" w:rsidRPr="001A4708" w:rsidRDefault="000C2E75" w:rsidP="001A4708">
      <w:pPr>
        <w:shd w:val="clear" w:color="auto" w:fill="FFFFFF"/>
        <w:spacing w:after="0" w:line="240" w:lineRule="auto"/>
        <w:jc w:val="both"/>
        <w:rPr>
          <w:rFonts w:ascii="Arial" w:eastAsia="Times New Roman" w:hAnsi="Arial" w:cs="Arial"/>
          <w:b/>
          <w:color w:val="000000"/>
          <w:sz w:val="20"/>
          <w:szCs w:val="20"/>
          <w:lang w:eastAsia="es-BO"/>
        </w:rPr>
      </w:pPr>
      <w:r w:rsidRPr="001A4708">
        <w:rPr>
          <w:rFonts w:ascii="Arial" w:eastAsia="Times New Roman" w:hAnsi="Arial" w:cs="Arial"/>
          <w:b/>
          <w:color w:val="000000"/>
          <w:sz w:val="20"/>
          <w:szCs w:val="20"/>
          <w:lang w:eastAsia="es-BO"/>
        </w:rPr>
        <w:t>Antecedentes</w:t>
      </w:r>
    </w:p>
    <w:p w:rsidR="001A4708" w:rsidRPr="001A4708" w:rsidRDefault="001A4708" w:rsidP="001A4708">
      <w:pPr>
        <w:spacing w:after="0" w:line="240" w:lineRule="auto"/>
        <w:jc w:val="both"/>
        <w:rPr>
          <w:rFonts w:ascii="Arial" w:eastAsia="Times New Roman" w:hAnsi="Arial" w:cs="Arial"/>
          <w:sz w:val="20"/>
          <w:szCs w:val="20"/>
          <w:lang w:eastAsia="es-BO"/>
        </w:rPr>
      </w:pPr>
      <w:r w:rsidRPr="001A4708">
        <w:rPr>
          <w:rFonts w:ascii="Arial" w:eastAsia="Times New Roman" w:hAnsi="Arial" w:cs="Arial"/>
          <w:sz w:val="20"/>
          <w:szCs w:val="20"/>
          <w:lang w:eastAsia="es-BO"/>
        </w:rPr>
        <w:t xml:space="preserve">Rodolfo Enrique Romero Saldarriaga (quien se identifica como Ana Romero Saldarriaga) presenta recurso contra la resolución de fojas 313, su fecha 7 de agosto de 2015, expedida por la Sala Mixta Descentralizada de </w:t>
      </w:r>
      <w:proofErr w:type="spellStart"/>
      <w:r w:rsidRPr="001A4708">
        <w:rPr>
          <w:rFonts w:ascii="Arial" w:eastAsia="Times New Roman" w:hAnsi="Arial" w:cs="Arial"/>
          <w:sz w:val="20"/>
          <w:szCs w:val="20"/>
          <w:lang w:eastAsia="es-BO"/>
        </w:rPr>
        <w:t>Tarapojo</w:t>
      </w:r>
      <w:proofErr w:type="spellEnd"/>
      <w:r w:rsidRPr="001A4708">
        <w:rPr>
          <w:rFonts w:ascii="Arial" w:eastAsia="Times New Roman" w:hAnsi="Arial" w:cs="Arial"/>
          <w:sz w:val="20"/>
          <w:szCs w:val="20"/>
          <w:lang w:eastAsia="es-BO"/>
        </w:rPr>
        <w:t xml:space="preserve">, que revocó la sentencia de primera instancia en el extremo que declaró fundada la pretensión sobre el cambio de nombre y, reformándola, lo declaró improcedente; en cuanto al otro extremo de la demanda, relacionado con el cambio de sexo, revocó la sentencia apelada que había declarado fundada la pretensión y, reformándola, lo declaró infundada. </w:t>
      </w:r>
    </w:p>
    <w:p w:rsidR="000C2E75" w:rsidRDefault="000C2E75" w:rsidP="001A4708">
      <w:pPr>
        <w:shd w:val="clear" w:color="auto" w:fill="FFFFFF"/>
        <w:spacing w:after="0" w:line="240" w:lineRule="auto"/>
        <w:jc w:val="both"/>
        <w:rPr>
          <w:rFonts w:ascii="Arial" w:eastAsia="Times New Roman" w:hAnsi="Arial" w:cs="Arial"/>
          <w:b/>
          <w:color w:val="000000"/>
          <w:sz w:val="20"/>
          <w:szCs w:val="20"/>
          <w:lang w:eastAsia="es-BO"/>
        </w:rPr>
      </w:pPr>
      <w:r w:rsidRPr="001A4708">
        <w:rPr>
          <w:rFonts w:ascii="Arial" w:eastAsia="Times New Roman" w:hAnsi="Arial" w:cs="Arial"/>
          <w:b/>
          <w:color w:val="000000"/>
          <w:sz w:val="20"/>
          <w:szCs w:val="20"/>
          <w:lang w:eastAsia="es-BO"/>
        </w:rPr>
        <w:t xml:space="preserve">Sentencia </w:t>
      </w:r>
    </w:p>
    <w:p w:rsidR="001A4708" w:rsidRPr="001A4708" w:rsidRDefault="001A4708" w:rsidP="001A4708">
      <w:pPr>
        <w:spacing w:after="0" w:line="240" w:lineRule="auto"/>
        <w:jc w:val="both"/>
        <w:rPr>
          <w:rFonts w:ascii="Arial" w:eastAsia="Times New Roman" w:hAnsi="Arial" w:cs="Arial"/>
          <w:sz w:val="20"/>
          <w:szCs w:val="20"/>
          <w:lang w:eastAsia="es-BO"/>
        </w:rPr>
      </w:pPr>
      <w:r w:rsidRPr="001A4708">
        <w:rPr>
          <w:rFonts w:ascii="Arial" w:eastAsia="Times New Roman" w:hAnsi="Arial" w:cs="Arial"/>
          <w:sz w:val="20"/>
          <w:szCs w:val="20"/>
          <w:lang w:eastAsia="es-BO"/>
        </w:rPr>
        <w:t xml:space="preserve">1. Declarar FUNDADA en parte la demanda, al haberse acreditado la afectación del derecho fundamental de acceso a la justicia de la parte recurrente. </w:t>
      </w:r>
    </w:p>
    <w:p w:rsidR="001A4708" w:rsidRPr="001A4708" w:rsidRDefault="001A4708" w:rsidP="001A4708">
      <w:pPr>
        <w:spacing w:after="0" w:line="240" w:lineRule="auto"/>
        <w:jc w:val="both"/>
        <w:rPr>
          <w:rFonts w:ascii="Arial" w:eastAsia="Times New Roman" w:hAnsi="Arial" w:cs="Arial"/>
          <w:sz w:val="20"/>
          <w:szCs w:val="20"/>
          <w:lang w:eastAsia="es-BO"/>
        </w:rPr>
      </w:pPr>
      <w:r w:rsidRPr="001A4708">
        <w:rPr>
          <w:rFonts w:ascii="Arial" w:eastAsia="Times New Roman" w:hAnsi="Arial" w:cs="Arial"/>
          <w:sz w:val="20"/>
          <w:szCs w:val="20"/>
          <w:lang w:eastAsia="es-BO"/>
        </w:rPr>
        <w:t xml:space="preserve">2. DEJAR SIN EFECTO la doctrina jurisprudencial establecida en la Sentencia </w:t>
      </w:r>
    </w:p>
    <w:p w:rsidR="001A4708" w:rsidRPr="001A4708" w:rsidRDefault="001A4708" w:rsidP="001A4708">
      <w:pPr>
        <w:spacing w:after="0" w:line="240" w:lineRule="auto"/>
        <w:jc w:val="both"/>
        <w:rPr>
          <w:rFonts w:ascii="Arial" w:eastAsia="Times New Roman" w:hAnsi="Arial" w:cs="Arial"/>
          <w:sz w:val="20"/>
          <w:szCs w:val="20"/>
          <w:lang w:eastAsia="es-BO"/>
        </w:rPr>
      </w:pPr>
      <w:r w:rsidRPr="001A4708">
        <w:rPr>
          <w:rFonts w:ascii="Arial" w:eastAsia="Times New Roman" w:hAnsi="Arial" w:cs="Arial"/>
          <w:sz w:val="20"/>
          <w:szCs w:val="20"/>
          <w:lang w:eastAsia="es-BO"/>
        </w:rPr>
        <w:t xml:space="preserve">0139-2013-PA/TC. </w:t>
      </w:r>
    </w:p>
    <w:p w:rsidR="001A4708" w:rsidRPr="001A4708" w:rsidRDefault="001A4708" w:rsidP="001A4708">
      <w:pPr>
        <w:spacing w:after="0" w:line="240" w:lineRule="auto"/>
        <w:jc w:val="both"/>
        <w:rPr>
          <w:rFonts w:ascii="Arial" w:eastAsia="Times New Roman" w:hAnsi="Arial" w:cs="Arial"/>
          <w:sz w:val="20"/>
          <w:szCs w:val="20"/>
          <w:lang w:eastAsia="es-BO"/>
        </w:rPr>
      </w:pPr>
      <w:r w:rsidRPr="001A4708">
        <w:rPr>
          <w:rFonts w:ascii="Arial" w:eastAsia="Times New Roman" w:hAnsi="Arial" w:cs="Arial"/>
          <w:sz w:val="20"/>
          <w:szCs w:val="20"/>
          <w:lang w:eastAsia="es-BO"/>
        </w:rPr>
        <w:t xml:space="preserve">3, Declarar IMPROCEDENTE la demanda respecto al pedido de cambio de nombre y de sexo, y dejar a salvo el derecho de la parte recurrente a fin que lo pueda hacer valer en la vía judicial que corresponda. </w:t>
      </w:r>
    </w:p>
    <w:p w:rsidR="001A4708" w:rsidRPr="001A4708" w:rsidRDefault="001A4708" w:rsidP="001A4708">
      <w:pPr>
        <w:spacing w:after="0" w:line="240" w:lineRule="auto"/>
        <w:jc w:val="both"/>
        <w:rPr>
          <w:rFonts w:ascii="Arial" w:eastAsia="Times New Roman" w:hAnsi="Arial" w:cs="Arial"/>
          <w:sz w:val="20"/>
          <w:szCs w:val="20"/>
          <w:lang w:eastAsia="es-BO"/>
        </w:rPr>
      </w:pPr>
      <w:r w:rsidRPr="001A4708">
        <w:rPr>
          <w:rFonts w:ascii="Arial" w:eastAsia="Times New Roman" w:hAnsi="Arial" w:cs="Arial"/>
          <w:sz w:val="20"/>
          <w:szCs w:val="20"/>
          <w:lang w:eastAsia="es-BO"/>
        </w:rPr>
        <w:t xml:space="preserve">El Tribunal advierte que con anterioridad a la aprobación de esta sentencia, no se había garantizado el derecho a la tutela procesal efectiva, ya que, debido a la vigencia de la doctrina jurisprudencial desarrollada en la STC 0139-2013-PA/TC, los distintos órganos jurisdiccionales interpretaron, en muchos casos, que el derecho a la identidad de género y la posibilidad del cambio de sexo no encontraban sustento alguno en la Constitución. </w:t>
      </w:r>
    </w:p>
    <w:p w:rsidR="001A4708" w:rsidRPr="001A4708" w:rsidRDefault="001A4708" w:rsidP="001A4708">
      <w:pPr>
        <w:spacing w:after="0" w:line="240" w:lineRule="auto"/>
        <w:jc w:val="both"/>
        <w:rPr>
          <w:rFonts w:ascii="Arial" w:eastAsia="Times New Roman" w:hAnsi="Arial" w:cs="Arial"/>
          <w:sz w:val="20"/>
          <w:szCs w:val="20"/>
          <w:lang w:eastAsia="es-BO"/>
        </w:rPr>
      </w:pPr>
      <w:r w:rsidRPr="001A4708">
        <w:rPr>
          <w:rFonts w:ascii="Arial" w:eastAsia="Times New Roman" w:hAnsi="Arial" w:cs="Arial"/>
          <w:sz w:val="20"/>
          <w:szCs w:val="20"/>
          <w:lang w:eastAsia="es-BO"/>
        </w:rPr>
        <w:t xml:space="preserve">No obstante, con la superación de dichos criterios en esta sentencia, el Tribunal Constitucional deja sentado que ya no existe ningún obstáculo ni legal ni jurisprudencial que impida admitir esta clase de pedidos en la vía judicial ordinaria. </w:t>
      </w:r>
    </w:p>
    <w:p w:rsidR="001A4708" w:rsidRPr="001A4708" w:rsidRDefault="001A4708" w:rsidP="001A4708">
      <w:pPr>
        <w:jc w:val="both"/>
        <w:rPr>
          <w:rFonts w:ascii="Arial" w:hAnsi="Arial" w:cs="Arial"/>
          <w:sz w:val="20"/>
          <w:szCs w:val="20"/>
        </w:rPr>
      </w:pPr>
    </w:p>
    <w:sectPr w:rsidR="001A4708" w:rsidRPr="001A470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2F0" w:rsidRDefault="00DA22F0" w:rsidP="000C2E75">
      <w:pPr>
        <w:spacing w:after="0" w:line="240" w:lineRule="auto"/>
      </w:pPr>
      <w:r>
        <w:separator/>
      </w:r>
    </w:p>
  </w:endnote>
  <w:endnote w:type="continuationSeparator" w:id="0">
    <w:p w:rsidR="00DA22F0" w:rsidRDefault="00DA22F0" w:rsidP="000C2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2F0" w:rsidRDefault="00DA22F0" w:rsidP="000C2E75">
      <w:pPr>
        <w:spacing w:after="0" w:line="240" w:lineRule="auto"/>
      </w:pPr>
      <w:r>
        <w:separator/>
      </w:r>
    </w:p>
  </w:footnote>
  <w:footnote w:type="continuationSeparator" w:id="0">
    <w:p w:rsidR="00DA22F0" w:rsidRDefault="00DA22F0" w:rsidP="000C2E75">
      <w:pPr>
        <w:spacing w:after="0" w:line="240" w:lineRule="auto"/>
      </w:pPr>
      <w:r>
        <w:continuationSeparator/>
      </w:r>
    </w:p>
  </w:footnote>
  <w:footnote w:id="1">
    <w:p w:rsidR="000C2E75" w:rsidRDefault="000C2E75" w:rsidP="000C2E75">
      <w:pPr>
        <w:pStyle w:val="Textonotapie"/>
      </w:pPr>
      <w:r>
        <w:rPr>
          <w:rStyle w:val="Refdenotaalpie"/>
        </w:rPr>
        <w:footnoteRef/>
      </w:r>
      <w:r>
        <w:t xml:space="preserve"> </w:t>
      </w:r>
      <w:r w:rsidR="00177228">
        <w:t>P</w:t>
      </w:r>
      <w:r>
        <w:t xml:space="preserve">uede utilizar el siguiente link </w:t>
      </w:r>
      <w:bookmarkStart w:id="0" w:name="_GoBack"/>
      <w:r w:rsidR="001A4708" w:rsidRPr="001A4708">
        <w:t>http://www.tc.gob.pe/jurisprudencia/2016/06040-2015-AA.pdf</w:t>
      </w:r>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E75"/>
    <w:rsid w:val="000C2E75"/>
    <w:rsid w:val="00177228"/>
    <w:rsid w:val="001A4708"/>
    <w:rsid w:val="003E41FA"/>
    <w:rsid w:val="00683406"/>
    <w:rsid w:val="009B754C"/>
    <w:rsid w:val="00DA22F0"/>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FD473D-6929-47AB-8D9F-082AC4087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E7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C2E75"/>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0C2E75"/>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0C2E75"/>
    <w:rPr>
      <w:sz w:val="20"/>
      <w:szCs w:val="20"/>
    </w:rPr>
  </w:style>
  <w:style w:type="character" w:styleId="Refdenotaalpie">
    <w:name w:val="footnote reference"/>
    <w:basedOn w:val="Fuentedeprrafopredeter"/>
    <w:uiPriority w:val="99"/>
    <w:unhideWhenUsed/>
    <w:rsid w:val="000C2E75"/>
    <w:rPr>
      <w:vertAlign w:val="superscript"/>
    </w:rPr>
  </w:style>
  <w:style w:type="paragraph" w:styleId="Textodeglobo">
    <w:name w:val="Balloon Text"/>
    <w:basedOn w:val="Normal"/>
    <w:link w:val="TextodegloboCar"/>
    <w:uiPriority w:val="99"/>
    <w:semiHidden/>
    <w:unhideWhenUsed/>
    <w:rsid w:val="000C2E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2E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07990">
      <w:bodyDiv w:val="1"/>
      <w:marLeft w:val="0"/>
      <w:marRight w:val="0"/>
      <w:marTop w:val="0"/>
      <w:marBottom w:val="0"/>
      <w:divBdr>
        <w:top w:val="none" w:sz="0" w:space="0" w:color="auto"/>
        <w:left w:val="none" w:sz="0" w:space="0" w:color="auto"/>
        <w:bottom w:val="none" w:sz="0" w:space="0" w:color="auto"/>
        <w:right w:val="none" w:sz="0" w:space="0" w:color="auto"/>
      </w:divBdr>
      <w:divsChild>
        <w:div w:id="1711612552">
          <w:marLeft w:val="0"/>
          <w:marRight w:val="0"/>
          <w:marTop w:val="0"/>
          <w:marBottom w:val="0"/>
          <w:divBdr>
            <w:top w:val="none" w:sz="0" w:space="0" w:color="auto"/>
            <w:left w:val="none" w:sz="0" w:space="0" w:color="auto"/>
            <w:bottom w:val="none" w:sz="0" w:space="0" w:color="auto"/>
            <w:right w:val="none" w:sz="0" w:space="0" w:color="auto"/>
          </w:divBdr>
        </w:div>
        <w:div w:id="1329752180">
          <w:marLeft w:val="0"/>
          <w:marRight w:val="0"/>
          <w:marTop w:val="0"/>
          <w:marBottom w:val="0"/>
          <w:divBdr>
            <w:top w:val="none" w:sz="0" w:space="0" w:color="auto"/>
            <w:left w:val="none" w:sz="0" w:space="0" w:color="auto"/>
            <w:bottom w:val="none" w:sz="0" w:space="0" w:color="auto"/>
            <w:right w:val="none" w:sz="0" w:space="0" w:color="auto"/>
          </w:divBdr>
        </w:div>
        <w:div w:id="1111627969">
          <w:marLeft w:val="0"/>
          <w:marRight w:val="0"/>
          <w:marTop w:val="0"/>
          <w:marBottom w:val="0"/>
          <w:divBdr>
            <w:top w:val="none" w:sz="0" w:space="0" w:color="auto"/>
            <w:left w:val="none" w:sz="0" w:space="0" w:color="auto"/>
            <w:bottom w:val="none" w:sz="0" w:space="0" w:color="auto"/>
            <w:right w:val="none" w:sz="0" w:space="0" w:color="auto"/>
          </w:divBdr>
        </w:div>
        <w:div w:id="1000431313">
          <w:marLeft w:val="0"/>
          <w:marRight w:val="0"/>
          <w:marTop w:val="0"/>
          <w:marBottom w:val="0"/>
          <w:divBdr>
            <w:top w:val="none" w:sz="0" w:space="0" w:color="auto"/>
            <w:left w:val="none" w:sz="0" w:space="0" w:color="auto"/>
            <w:bottom w:val="none" w:sz="0" w:space="0" w:color="auto"/>
            <w:right w:val="none" w:sz="0" w:space="0" w:color="auto"/>
          </w:divBdr>
        </w:div>
        <w:div w:id="663701947">
          <w:marLeft w:val="0"/>
          <w:marRight w:val="0"/>
          <w:marTop w:val="0"/>
          <w:marBottom w:val="0"/>
          <w:divBdr>
            <w:top w:val="none" w:sz="0" w:space="0" w:color="auto"/>
            <w:left w:val="none" w:sz="0" w:space="0" w:color="auto"/>
            <w:bottom w:val="none" w:sz="0" w:space="0" w:color="auto"/>
            <w:right w:val="none" w:sz="0" w:space="0" w:color="auto"/>
          </w:divBdr>
        </w:div>
        <w:div w:id="872692434">
          <w:marLeft w:val="0"/>
          <w:marRight w:val="0"/>
          <w:marTop w:val="0"/>
          <w:marBottom w:val="0"/>
          <w:divBdr>
            <w:top w:val="none" w:sz="0" w:space="0" w:color="auto"/>
            <w:left w:val="none" w:sz="0" w:space="0" w:color="auto"/>
            <w:bottom w:val="none" w:sz="0" w:space="0" w:color="auto"/>
            <w:right w:val="none" w:sz="0" w:space="0" w:color="auto"/>
          </w:divBdr>
        </w:div>
        <w:div w:id="654575497">
          <w:marLeft w:val="0"/>
          <w:marRight w:val="0"/>
          <w:marTop w:val="0"/>
          <w:marBottom w:val="0"/>
          <w:divBdr>
            <w:top w:val="none" w:sz="0" w:space="0" w:color="auto"/>
            <w:left w:val="none" w:sz="0" w:space="0" w:color="auto"/>
            <w:bottom w:val="none" w:sz="0" w:space="0" w:color="auto"/>
            <w:right w:val="none" w:sz="0" w:space="0" w:color="auto"/>
          </w:divBdr>
        </w:div>
        <w:div w:id="678508464">
          <w:marLeft w:val="0"/>
          <w:marRight w:val="0"/>
          <w:marTop w:val="0"/>
          <w:marBottom w:val="0"/>
          <w:divBdr>
            <w:top w:val="none" w:sz="0" w:space="0" w:color="auto"/>
            <w:left w:val="none" w:sz="0" w:space="0" w:color="auto"/>
            <w:bottom w:val="none" w:sz="0" w:space="0" w:color="auto"/>
            <w:right w:val="none" w:sz="0" w:space="0" w:color="auto"/>
          </w:divBdr>
        </w:div>
        <w:div w:id="1894150207">
          <w:marLeft w:val="0"/>
          <w:marRight w:val="0"/>
          <w:marTop w:val="0"/>
          <w:marBottom w:val="0"/>
          <w:divBdr>
            <w:top w:val="none" w:sz="0" w:space="0" w:color="auto"/>
            <w:left w:val="none" w:sz="0" w:space="0" w:color="auto"/>
            <w:bottom w:val="none" w:sz="0" w:space="0" w:color="auto"/>
            <w:right w:val="none" w:sz="0" w:space="0" w:color="auto"/>
          </w:divBdr>
        </w:div>
        <w:div w:id="1347513566">
          <w:marLeft w:val="0"/>
          <w:marRight w:val="0"/>
          <w:marTop w:val="0"/>
          <w:marBottom w:val="0"/>
          <w:divBdr>
            <w:top w:val="none" w:sz="0" w:space="0" w:color="auto"/>
            <w:left w:val="none" w:sz="0" w:space="0" w:color="auto"/>
            <w:bottom w:val="none" w:sz="0" w:space="0" w:color="auto"/>
            <w:right w:val="none" w:sz="0" w:space="0" w:color="auto"/>
          </w:divBdr>
        </w:div>
        <w:div w:id="611595932">
          <w:marLeft w:val="0"/>
          <w:marRight w:val="0"/>
          <w:marTop w:val="0"/>
          <w:marBottom w:val="0"/>
          <w:divBdr>
            <w:top w:val="none" w:sz="0" w:space="0" w:color="auto"/>
            <w:left w:val="none" w:sz="0" w:space="0" w:color="auto"/>
            <w:bottom w:val="none" w:sz="0" w:space="0" w:color="auto"/>
            <w:right w:val="none" w:sz="0" w:space="0" w:color="auto"/>
          </w:divBdr>
        </w:div>
      </w:divsChild>
    </w:div>
    <w:div w:id="427501719">
      <w:bodyDiv w:val="1"/>
      <w:marLeft w:val="0"/>
      <w:marRight w:val="0"/>
      <w:marTop w:val="0"/>
      <w:marBottom w:val="0"/>
      <w:divBdr>
        <w:top w:val="none" w:sz="0" w:space="0" w:color="auto"/>
        <w:left w:val="none" w:sz="0" w:space="0" w:color="auto"/>
        <w:bottom w:val="none" w:sz="0" w:space="0" w:color="auto"/>
        <w:right w:val="none" w:sz="0" w:space="0" w:color="auto"/>
      </w:divBdr>
      <w:divsChild>
        <w:div w:id="1301501923">
          <w:marLeft w:val="0"/>
          <w:marRight w:val="0"/>
          <w:marTop w:val="0"/>
          <w:marBottom w:val="0"/>
          <w:divBdr>
            <w:top w:val="none" w:sz="0" w:space="0" w:color="auto"/>
            <w:left w:val="none" w:sz="0" w:space="0" w:color="auto"/>
            <w:bottom w:val="none" w:sz="0" w:space="0" w:color="auto"/>
            <w:right w:val="none" w:sz="0" w:space="0" w:color="auto"/>
          </w:divBdr>
        </w:div>
        <w:div w:id="898203439">
          <w:marLeft w:val="0"/>
          <w:marRight w:val="0"/>
          <w:marTop w:val="0"/>
          <w:marBottom w:val="0"/>
          <w:divBdr>
            <w:top w:val="none" w:sz="0" w:space="0" w:color="auto"/>
            <w:left w:val="none" w:sz="0" w:space="0" w:color="auto"/>
            <w:bottom w:val="none" w:sz="0" w:space="0" w:color="auto"/>
            <w:right w:val="none" w:sz="0" w:space="0" w:color="auto"/>
          </w:divBdr>
        </w:div>
        <w:div w:id="1484733133">
          <w:marLeft w:val="0"/>
          <w:marRight w:val="0"/>
          <w:marTop w:val="0"/>
          <w:marBottom w:val="0"/>
          <w:divBdr>
            <w:top w:val="none" w:sz="0" w:space="0" w:color="auto"/>
            <w:left w:val="none" w:sz="0" w:space="0" w:color="auto"/>
            <w:bottom w:val="none" w:sz="0" w:space="0" w:color="auto"/>
            <w:right w:val="none" w:sz="0" w:space="0" w:color="auto"/>
          </w:divBdr>
        </w:div>
        <w:div w:id="1397315363">
          <w:marLeft w:val="0"/>
          <w:marRight w:val="0"/>
          <w:marTop w:val="0"/>
          <w:marBottom w:val="0"/>
          <w:divBdr>
            <w:top w:val="none" w:sz="0" w:space="0" w:color="auto"/>
            <w:left w:val="none" w:sz="0" w:space="0" w:color="auto"/>
            <w:bottom w:val="none" w:sz="0" w:space="0" w:color="auto"/>
            <w:right w:val="none" w:sz="0" w:space="0" w:color="auto"/>
          </w:divBdr>
        </w:div>
        <w:div w:id="2129354731">
          <w:marLeft w:val="0"/>
          <w:marRight w:val="0"/>
          <w:marTop w:val="0"/>
          <w:marBottom w:val="0"/>
          <w:divBdr>
            <w:top w:val="none" w:sz="0" w:space="0" w:color="auto"/>
            <w:left w:val="none" w:sz="0" w:space="0" w:color="auto"/>
            <w:bottom w:val="none" w:sz="0" w:space="0" w:color="auto"/>
            <w:right w:val="none" w:sz="0" w:space="0" w:color="auto"/>
          </w:divBdr>
        </w:div>
        <w:div w:id="1374771824">
          <w:marLeft w:val="0"/>
          <w:marRight w:val="0"/>
          <w:marTop w:val="0"/>
          <w:marBottom w:val="0"/>
          <w:divBdr>
            <w:top w:val="none" w:sz="0" w:space="0" w:color="auto"/>
            <w:left w:val="none" w:sz="0" w:space="0" w:color="auto"/>
            <w:bottom w:val="none" w:sz="0" w:space="0" w:color="auto"/>
            <w:right w:val="none" w:sz="0" w:space="0" w:color="auto"/>
          </w:divBdr>
        </w:div>
      </w:divsChild>
    </w:div>
    <w:div w:id="620956471">
      <w:bodyDiv w:val="1"/>
      <w:marLeft w:val="0"/>
      <w:marRight w:val="0"/>
      <w:marTop w:val="0"/>
      <w:marBottom w:val="0"/>
      <w:divBdr>
        <w:top w:val="none" w:sz="0" w:space="0" w:color="auto"/>
        <w:left w:val="none" w:sz="0" w:space="0" w:color="auto"/>
        <w:bottom w:val="none" w:sz="0" w:space="0" w:color="auto"/>
        <w:right w:val="none" w:sz="0" w:space="0" w:color="auto"/>
      </w:divBdr>
      <w:divsChild>
        <w:div w:id="1660885788">
          <w:marLeft w:val="0"/>
          <w:marRight w:val="0"/>
          <w:marTop w:val="0"/>
          <w:marBottom w:val="0"/>
          <w:divBdr>
            <w:top w:val="none" w:sz="0" w:space="0" w:color="auto"/>
            <w:left w:val="none" w:sz="0" w:space="0" w:color="auto"/>
            <w:bottom w:val="none" w:sz="0" w:space="0" w:color="auto"/>
            <w:right w:val="none" w:sz="0" w:space="0" w:color="auto"/>
          </w:divBdr>
        </w:div>
        <w:div w:id="55326778">
          <w:marLeft w:val="0"/>
          <w:marRight w:val="0"/>
          <w:marTop w:val="0"/>
          <w:marBottom w:val="0"/>
          <w:divBdr>
            <w:top w:val="none" w:sz="0" w:space="0" w:color="auto"/>
            <w:left w:val="none" w:sz="0" w:space="0" w:color="auto"/>
            <w:bottom w:val="none" w:sz="0" w:space="0" w:color="auto"/>
            <w:right w:val="none" w:sz="0" w:space="0" w:color="auto"/>
          </w:divBdr>
        </w:div>
        <w:div w:id="611669224">
          <w:marLeft w:val="0"/>
          <w:marRight w:val="0"/>
          <w:marTop w:val="0"/>
          <w:marBottom w:val="0"/>
          <w:divBdr>
            <w:top w:val="none" w:sz="0" w:space="0" w:color="auto"/>
            <w:left w:val="none" w:sz="0" w:space="0" w:color="auto"/>
            <w:bottom w:val="none" w:sz="0" w:space="0" w:color="auto"/>
            <w:right w:val="none" w:sz="0" w:space="0" w:color="auto"/>
          </w:divBdr>
        </w:div>
        <w:div w:id="1712533850">
          <w:marLeft w:val="0"/>
          <w:marRight w:val="0"/>
          <w:marTop w:val="0"/>
          <w:marBottom w:val="0"/>
          <w:divBdr>
            <w:top w:val="none" w:sz="0" w:space="0" w:color="auto"/>
            <w:left w:val="none" w:sz="0" w:space="0" w:color="auto"/>
            <w:bottom w:val="none" w:sz="0" w:space="0" w:color="auto"/>
            <w:right w:val="none" w:sz="0" w:space="0" w:color="auto"/>
          </w:divBdr>
        </w:div>
        <w:div w:id="1581867901">
          <w:marLeft w:val="0"/>
          <w:marRight w:val="0"/>
          <w:marTop w:val="0"/>
          <w:marBottom w:val="0"/>
          <w:divBdr>
            <w:top w:val="none" w:sz="0" w:space="0" w:color="auto"/>
            <w:left w:val="none" w:sz="0" w:space="0" w:color="auto"/>
            <w:bottom w:val="none" w:sz="0" w:space="0" w:color="auto"/>
            <w:right w:val="none" w:sz="0" w:space="0" w:color="auto"/>
          </w:divBdr>
        </w:div>
        <w:div w:id="1243754006">
          <w:marLeft w:val="0"/>
          <w:marRight w:val="0"/>
          <w:marTop w:val="0"/>
          <w:marBottom w:val="0"/>
          <w:divBdr>
            <w:top w:val="none" w:sz="0" w:space="0" w:color="auto"/>
            <w:left w:val="none" w:sz="0" w:space="0" w:color="auto"/>
            <w:bottom w:val="none" w:sz="0" w:space="0" w:color="auto"/>
            <w:right w:val="none" w:sz="0" w:space="0" w:color="auto"/>
          </w:divBdr>
        </w:div>
        <w:div w:id="197863992">
          <w:marLeft w:val="0"/>
          <w:marRight w:val="0"/>
          <w:marTop w:val="0"/>
          <w:marBottom w:val="0"/>
          <w:divBdr>
            <w:top w:val="none" w:sz="0" w:space="0" w:color="auto"/>
            <w:left w:val="none" w:sz="0" w:space="0" w:color="auto"/>
            <w:bottom w:val="none" w:sz="0" w:space="0" w:color="auto"/>
            <w:right w:val="none" w:sz="0" w:space="0" w:color="auto"/>
          </w:divBdr>
        </w:div>
        <w:div w:id="1238396733">
          <w:marLeft w:val="0"/>
          <w:marRight w:val="0"/>
          <w:marTop w:val="0"/>
          <w:marBottom w:val="0"/>
          <w:divBdr>
            <w:top w:val="none" w:sz="0" w:space="0" w:color="auto"/>
            <w:left w:val="none" w:sz="0" w:space="0" w:color="auto"/>
            <w:bottom w:val="none" w:sz="0" w:space="0" w:color="auto"/>
            <w:right w:val="none" w:sz="0" w:space="0" w:color="auto"/>
          </w:divBdr>
        </w:div>
      </w:divsChild>
    </w:div>
    <w:div w:id="1266116415">
      <w:bodyDiv w:val="1"/>
      <w:marLeft w:val="0"/>
      <w:marRight w:val="0"/>
      <w:marTop w:val="0"/>
      <w:marBottom w:val="0"/>
      <w:divBdr>
        <w:top w:val="none" w:sz="0" w:space="0" w:color="auto"/>
        <w:left w:val="none" w:sz="0" w:space="0" w:color="auto"/>
        <w:bottom w:val="none" w:sz="0" w:space="0" w:color="auto"/>
        <w:right w:val="none" w:sz="0" w:space="0" w:color="auto"/>
      </w:divBdr>
      <w:divsChild>
        <w:div w:id="998270561">
          <w:marLeft w:val="0"/>
          <w:marRight w:val="0"/>
          <w:marTop w:val="0"/>
          <w:marBottom w:val="0"/>
          <w:divBdr>
            <w:top w:val="none" w:sz="0" w:space="0" w:color="auto"/>
            <w:left w:val="none" w:sz="0" w:space="0" w:color="auto"/>
            <w:bottom w:val="none" w:sz="0" w:space="0" w:color="auto"/>
            <w:right w:val="none" w:sz="0" w:space="0" w:color="auto"/>
          </w:divBdr>
        </w:div>
        <w:div w:id="1232159156">
          <w:marLeft w:val="0"/>
          <w:marRight w:val="0"/>
          <w:marTop w:val="0"/>
          <w:marBottom w:val="0"/>
          <w:divBdr>
            <w:top w:val="none" w:sz="0" w:space="0" w:color="auto"/>
            <w:left w:val="none" w:sz="0" w:space="0" w:color="auto"/>
            <w:bottom w:val="none" w:sz="0" w:space="0" w:color="auto"/>
            <w:right w:val="none" w:sz="0" w:space="0" w:color="auto"/>
          </w:divBdr>
        </w:div>
        <w:div w:id="579828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284</Words>
  <Characters>1565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Carlos Alberto Zárate Quezada</cp:lastModifiedBy>
  <cp:revision>3</cp:revision>
  <dcterms:created xsi:type="dcterms:W3CDTF">2017-05-31T16:26:00Z</dcterms:created>
  <dcterms:modified xsi:type="dcterms:W3CDTF">2017-06-27T02:55:00Z</dcterms:modified>
</cp:coreProperties>
</file>