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3C" w:rsidRDefault="00B5243C" w:rsidP="00B524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722AE6E" wp14:editId="088AAF78">
            <wp:extent cx="411480" cy="257175"/>
            <wp:effectExtent l="0" t="0" r="7620" b="9525"/>
            <wp:docPr id="196" name="Imagen 196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3C" w:rsidRPr="00D8538C" w:rsidRDefault="00B5243C" w:rsidP="00B524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8.9.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233, CÓDIGO DE FALTAS DE LA PROVINCIA SANTA CRUZ (ARGENTINA</w:t>
      </w:r>
      <w:bookmarkEnd w:id="0"/>
      <w:r w:rsidRPr="00D8538C">
        <w:rPr>
          <w:rFonts w:ascii="Arial" w:hAnsi="Arial" w:cs="Arial"/>
          <w:b/>
          <w:sz w:val="20"/>
          <w:szCs w:val="20"/>
        </w:rPr>
        <w:t>)</w:t>
      </w:r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5243C" w:rsidRPr="00D8538C" w:rsidRDefault="00B5243C" w:rsidP="00B5243C">
      <w:pPr>
        <w:spacing w:after="0" w:line="240" w:lineRule="auto"/>
        <w:jc w:val="both"/>
        <w:rPr>
          <w:rStyle w:val="titart"/>
          <w:rFonts w:ascii="Arial" w:hAnsi="Arial" w:cs="Arial"/>
          <w:b/>
          <w:bCs/>
          <w:caps/>
          <w:color w:val="333333"/>
          <w:sz w:val="20"/>
          <w:szCs w:val="20"/>
          <w:shd w:val="clear" w:color="auto" w:fill="FFFFFF"/>
        </w:rPr>
      </w:pPr>
      <w:r w:rsidRPr="00D8538C">
        <w:rPr>
          <w:rStyle w:val="titart"/>
          <w:rFonts w:ascii="Arial" w:hAnsi="Arial" w:cs="Arial"/>
          <w:b/>
          <w:bCs/>
          <w:caps/>
          <w:color w:val="333333"/>
          <w:sz w:val="20"/>
          <w:szCs w:val="20"/>
          <w:shd w:val="clear" w:color="auto" w:fill="FFFFFF"/>
        </w:rPr>
        <w:t xml:space="preserve">ARTÍCULO 55.- </w:t>
      </w:r>
      <w:r w:rsidRPr="00D8538C">
        <w:rPr>
          <w:rStyle w:val="titart"/>
          <w:rFonts w:ascii="Arial" w:hAnsi="Arial" w:cs="Arial"/>
          <w:bCs/>
          <w:color w:val="333333"/>
          <w:sz w:val="20"/>
          <w:szCs w:val="20"/>
          <w:shd w:val="clear" w:color="auto" w:fill="FFFFFF"/>
        </w:rPr>
        <w:t>las personas que en lugares públicos o de acceso público hagan manifiestamente proposiciones tendientes a prácticas homosexuales serán reprimidas con multas de cien a mil quinientos pesos o arrestos de quince a cincuenta días. Igual sanción se aplicara a los homosexuales reconocidos hallados en hora o lugar sospechoso con menores de dieciocho años.</w:t>
      </w:r>
      <w:r w:rsidRPr="00D8538C">
        <w:rPr>
          <w:rStyle w:val="titart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B5243C" w:rsidRPr="00D8538C" w:rsidRDefault="00B5243C" w:rsidP="00B5243C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8538C">
        <w:rPr>
          <w:rStyle w:val="titart"/>
          <w:rFonts w:ascii="Arial" w:hAnsi="Arial" w:cs="Arial"/>
          <w:b/>
          <w:bCs/>
          <w:caps/>
          <w:color w:val="333333"/>
          <w:sz w:val="20"/>
          <w:szCs w:val="20"/>
          <w:shd w:val="clear" w:color="auto" w:fill="FFFFFF"/>
        </w:rPr>
        <w:t>ARTICULO 95.-</w:t>
      </w:r>
      <w:r w:rsidRPr="00D8538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8538C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en la vida diaria se vista como persona del sexo contrario o se haga pasar por tal, salvo en las fiestas del carnaval y con la debida autorización será reprimido con arresto hasta treinta días o multa hasta mil pesos.-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EF" w:rsidRDefault="006F08EF" w:rsidP="00B5243C">
      <w:pPr>
        <w:spacing w:after="0" w:line="240" w:lineRule="auto"/>
      </w:pPr>
      <w:r>
        <w:separator/>
      </w:r>
    </w:p>
  </w:endnote>
  <w:endnote w:type="continuationSeparator" w:id="0">
    <w:p w:rsidR="006F08EF" w:rsidRDefault="006F08EF" w:rsidP="00B5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EF" w:rsidRDefault="006F08EF" w:rsidP="00B5243C">
      <w:pPr>
        <w:spacing w:after="0" w:line="240" w:lineRule="auto"/>
      </w:pPr>
      <w:r>
        <w:separator/>
      </w:r>
    </w:p>
  </w:footnote>
  <w:footnote w:type="continuationSeparator" w:id="0">
    <w:p w:rsidR="006F08EF" w:rsidRDefault="006F08EF" w:rsidP="00B5243C">
      <w:pPr>
        <w:spacing w:after="0" w:line="240" w:lineRule="auto"/>
      </w:pPr>
      <w:r>
        <w:continuationSeparator/>
      </w:r>
    </w:p>
  </w:footnote>
  <w:footnote w:id="1">
    <w:p w:rsidR="00B5243C" w:rsidRDefault="00B5243C" w:rsidP="00B5243C">
      <w:pPr>
        <w:pStyle w:val="Textonotapie"/>
      </w:pPr>
      <w:r>
        <w:rPr>
          <w:rStyle w:val="Refdenotaalpie"/>
        </w:rPr>
        <w:footnoteRef/>
      </w:r>
      <w:r>
        <w:t xml:space="preserve"> Anexo ARG/DLDP/09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73830">
          <w:rPr>
            <w:rStyle w:val="Hipervnculo"/>
          </w:rPr>
          <w:t>http://www.saij.gob.ar/legislacion/ley-santa_cruz-233-codigo_faltas_provincia_santa.htm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C"/>
    <w:rsid w:val="00454480"/>
    <w:rsid w:val="006F08EF"/>
    <w:rsid w:val="00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FFDC53-41CE-42CE-B5EE-CAA5676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43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524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524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243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5243C"/>
  </w:style>
  <w:style w:type="character" w:customStyle="1" w:styleId="titart">
    <w:name w:val="titart"/>
    <w:basedOn w:val="Fuentedeprrafopredeter"/>
    <w:rsid w:val="00B5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j.gob.ar/legislacion/ley-santa_cruz-233-codigo_faltas_provincia_sant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2016-11-01T23:33:00Z</dcterms:created>
  <dcterms:modified xsi:type="dcterms:W3CDTF">2016-11-01T23:33:00Z</dcterms:modified>
</cp:coreProperties>
</file>