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B07" w:rsidRPr="00016B7D" w:rsidRDefault="003A0B07" w:rsidP="003A0B0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noProof/>
          <w:lang w:eastAsia="es-BO"/>
        </w:rPr>
        <w:drawing>
          <wp:inline distT="0" distB="0" distL="0" distR="0" wp14:anchorId="5176F477" wp14:editId="5B8D546B">
            <wp:extent cx="406213" cy="276225"/>
            <wp:effectExtent l="0" t="0" r="0" b="0"/>
            <wp:docPr id="1" name="Imagen 1" descr="Bandera de Boliv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dera de Boliv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52" cy="282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B07" w:rsidRPr="00016B7D" w:rsidRDefault="003A0B07" w:rsidP="003A0B0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16B7D">
        <w:rPr>
          <w:rFonts w:ascii="Arial" w:hAnsi="Arial" w:cs="Arial"/>
          <w:b/>
          <w:sz w:val="20"/>
          <w:szCs w:val="20"/>
        </w:rPr>
        <w:t xml:space="preserve">1.5.1.2. </w:t>
      </w:r>
      <w:bookmarkStart w:id="0" w:name="_GoBack"/>
      <w:r w:rsidRPr="00016B7D">
        <w:rPr>
          <w:rFonts w:ascii="Arial" w:hAnsi="Arial" w:cs="Arial"/>
          <w:b/>
          <w:sz w:val="20"/>
          <w:szCs w:val="20"/>
        </w:rPr>
        <w:t>LEY INTEGRAL PARA GARANTIZAR A LAS MUJERES UNA VIDA LIBRE DE VIOLENCIA</w:t>
      </w:r>
      <w:bookmarkEnd w:id="0"/>
      <w:r w:rsidRPr="00016B7D">
        <w:rPr>
          <w:rFonts w:ascii="Arial" w:hAnsi="Arial" w:cs="Arial"/>
          <w:b/>
          <w:sz w:val="20"/>
          <w:szCs w:val="20"/>
        </w:rPr>
        <w:t>, N° 348 DE 9 DE MARZO DE 2013</w:t>
      </w:r>
      <w:r w:rsidRPr="00016B7D">
        <w:rPr>
          <w:rStyle w:val="Refdenotaalpie"/>
          <w:rFonts w:ascii="Arial" w:hAnsi="Arial" w:cs="Arial"/>
          <w:b/>
          <w:sz w:val="20"/>
          <w:szCs w:val="20"/>
        </w:rPr>
        <w:footnoteReference w:id="1"/>
      </w:r>
    </w:p>
    <w:p w:rsidR="003A0B07" w:rsidRPr="00016B7D" w:rsidRDefault="003A0B07" w:rsidP="003A0B0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A0B07" w:rsidRPr="00016B7D" w:rsidRDefault="003A0B07" w:rsidP="003A0B0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b/>
          <w:sz w:val="20"/>
          <w:szCs w:val="20"/>
        </w:rPr>
        <w:t xml:space="preserve">Artículo 4°.- (Principios y valores) </w:t>
      </w:r>
      <w:r w:rsidRPr="00016B7D">
        <w:rPr>
          <w:rFonts w:ascii="Arial" w:hAnsi="Arial" w:cs="Arial"/>
          <w:sz w:val="20"/>
          <w:szCs w:val="20"/>
        </w:rPr>
        <w:t>La presente Ley se rige por los siguientes principios y valores:</w:t>
      </w:r>
    </w:p>
    <w:p w:rsidR="003A0B07" w:rsidRPr="00016B7D" w:rsidRDefault="003A0B07" w:rsidP="003A0B0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sz w:val="20"/>
          <w:szCs w:val="20"/>
        </w:rPr>
        <w:t xml:space="preserve">2. Igualdad. El Estado garantiza la igualdad real y efectiva entre mujeres y hombres, el respeto y la tutela de los derechos, en especial de las mujeres, en el marco de la diversidad como valor, eliminando toda forma de distinción o discriminación por diferencias de sexo, culturales, económicas, físicas, sociales o de cualquier otra índole. </w:t>
      </w:r>
    </w:p>
    <w:p w:rsidR="003A0B07" w:rsidRPr="00016B7D" w:rsidRDefault="003A0B07" w:rsidP="003A0B0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sz w:val="20"/>
          <w:szCs w:val="20"/>
        </w:rPr>
        <w:t>5. Complementariedad. La comunión entre mujeres y hombres de igual, similar o diferente forma de vida e identidad cultural que conviven en concordia amistosa y pacíficamente.</w:t>
      </w:r>
    </w:p>
    <w:p w:rsidR="003A0B07" w:rsidRPr="00016B7D" w:rsidRDefault="003A0B07" w:rsidP="003A0B0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sz w:val="20"/>
          <w:szCs w:val="20"/>
        </w:rPr>
        <w:t>7. Igualdad de Oportunidades. Las mujeres, independientemente de sus circunstancias personales, sociales o económicas, de su edad, estado civil, pertenencia a un pueblo indígena originario campesino, orientación sexual, procedencia rural o urbana, creencia o religión, opinión política o cualquier otra; tendrán acceso a la protección y acciones que esta Ley establece, en todo el territorio nacional.</w:t>
      </w:r>
    </w:p>
    <w:p w:rsidR="00683406" w:rsidRDefault="00683406"/>
    <w:sectPr w:rsidR="006834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79F" w:rsidRDefault="00AF079F" w:rsidP="003A0B07">
      <w:pPr>
        <w:spacing w:after="0" w:line="240" w:lineRule="auto"/>
      </w:pPr>
      <w:r>
        <w:separator/>
      </w:r>
    </w:p>
  </w:endnote>
  <w:endnote w:type="continuationSeparator" w:id="0">
    <w:p w:rsidR="00AF079F" w:rsidRDefault="00AF079F" w:rsidP="003A0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79F" w:rsidRDefault="00AF079F" w:rsidP="003A0B07">
      <w:pPr>
        <w:spacing w:after="0" w:line="240" w:lineRule="auto"/>
      </w:pPr>
      <w:r>
        <w:separator/>
      </w:r>
    </w:p>
  </w:footnote>
  <w:footnote w:type="continuationSeparator" w:id="0">
    <w:p w:rsidR="00AF079F" w:rsidRDefault="00AF079F" w:rsidP="003A0B07">
      <w:pPr>
        <w:spacing w:after="0" w:line="240" w:lineRule="auto"/>
      </w:pPr>
      <w:r>
        <w:continuationSeparator/>
      </w:r>
    </w:p>
  </w:footnote>
  <w:footnote w:id="1">
    <w:p w:rsidR="003A0B07" w:rsidRPr="00016B7D" w:rsidRDefault="003A0B07" w:rsidP="003A0B07">
      <w:pPr>
        <w:pStyle w:val="Textonotapie"/>
        <w:jc w:val="both"/>
        <w:rPr>
          <w:rFonts w:ascii="Times New Roman" w:hAnsi="Times New Roman" w:cs="Times New Roman"/>
          <w:sz w:val="18"/>
          <w:szCs w:val="18"/>
        </w:rPr>
      </w:pPr>
      <w:r w:rsidRPr="00016B7D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Pr="00016B7D">
        <w:rPr>
          <w:rFonts w:ascii="Times New Roman" w:hAnsi="Times New Roman" w:cs="Times New Roman"/>
          <w:sz w:val="18"/>
          <w:szCs w:val="18"/>
        </w:rPr>
        <w:t xml:space="preserve"> Anexo BOL/DIGU/E/02 Para ver la norma in extenso, también puede utilizar el siguiente link   </w:t>
      </w:r>
      <w:hyperlink r:id="rId1" w:history="1">
        <w:r w:rsidRPr="00016B7D">
          <w:rPr>
            <w:rStyle w:val="Hipervnculo"/>
            <w:rFonts w:ascii="Times New Roman" w:hAnsi="Times New Roman" w:cs="Times New Roman"/>
            <w:sz w:val="18"/>
            <w:szCs w:val="18"/>
          </w:rPr>
          <w:t>http://www.lexivox.org/norms/BO-L-N348.pdf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B07"/>
    <w:rsid w:val="003A0B07"/>
    <w:rsid w:val="00683406"/>
    <w:rsid w:val="00AF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B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A0B07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3A0B0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3A0B0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A0B07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0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0B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B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A0B07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3A0B0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3A0B0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A0B07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0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0B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xivox.org/norms/BO-L-N348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Lobo</dc:creator>
  <cp:lastModifiedBy>Lobo</cp:lastModifiedBy>
  <cp:revision>1</cp:revision>
  <dcterms:created xsi:type="dcterms:W3CDTF">2016-10-31T20:27:00Z</dcterms:created>
  <dcterms:modified xsi:type="dcterms:W3CDTF">2016-10-31T20:28:00Z</dcterms:modified>
</cp:coreProperties>
</file>