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E5" w:rsidRPr="00016B7D" w:rsidRDefault="00190AE5" w:rsidP="00190A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4C0487EF" wp14:editId="64DFCC84">
            <wp:extent cx="406213" cy="276225"/>
            <wp:effectExtent l="0" t="0" r="0" b="0"/>
            <wp:docPr id="1" name="Imagen 1" descr="Bandera de 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Boliv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2" cy="28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AE5" w:rsidRPr="00016B7D" w:rsidRDefault="00190AE5" w:rsidP="00190A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 xml:space="preserve">1.5.5.1. </w:t>
      </w:r>
      <w:bookmarkStart w:id="0" w:name="_GoBack"/>
      <w:r w:rsidRPr="00016B7D">
        <w:rPr>
          <w:rFonts w:ascii="Arial" w:hAnsi="Arial" w:cs="Arial"/>
          <w:b/>
          <w:sz w:val="20"/>
          <w:szCs w:val="20"/>
        </w:rPr>
        <w:t>LEY CONTRA EL RACISMO Y TODA FORMA DE DISCRIMINACIÓN</w:t>
      </w:r>
      <w:bookmarkEnd w:id="0"/>
      <w:r w:rsidRPr="00016B7D">
        <w:rPr>
          <w:rFonts w:ascii="Arial" w:hAnsi="Arial" w:cs="Arial"/>
          <w:b/>
          <w:sz w:val="20"/>
          <w:szCs w:val="20"/>
        </w:rPr>
        <w:t xml:space="preserve"> Nº 045 DE 8 DE OCTUBRE DE 2010</w:t>
      </w:r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190AE5" w:rsidRPr="00016B7D" w:rsidRDefault="00190AE5" w:rsidP="00190AE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90AE5" w:rsidRPr="00016B7D" w:rsidRDefault="00190AE5" w:rsidP="00190AE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 xml:space="preserve">Artículo 6°.- (Prevención y educación) </w:t>
      </w:r>
      <w:r w:rsidRPr="00016B7D">
        <w:rPr>
          <w:rFonts w:ascii="Arial" w:hAnsi="Arial" w:cs="Arial"/>
          <w:bCs/>
          <w:sz w:val="20"/>
          <w:szCs w:val="20"/>
        </w:rPr>
        <w:t xml:space="preserve">Es deber del Estado Plurinacional de Bolivia definir y adoptar una política pública de prevención y lucha contra el racismo y toda forma de discriminación, con perspectiva de género y generacional, de aplicación en todos los niveles territoriales nacionales, departamentales y municipales, que contengan las siguientes acciones: </w:t>
      </w:r>
    </w:p>
    <w:p w:rsidR="00190AE5" w:rsidRPr="00016B7D" w:rsidRDefault="00190AE5" w:rsidP="00190AE5">
      <w:pPr>
        <w:pStyle w:val="Prrafodelista"/>
        <w:numPr>
          <w:ilvl w:val="0"/>
          <w:numId w:val="1"/>
        </w:numPr>
        <w:tabs>
          <w:tab w:val="clear" w:pos="1068"/>
          <w:tab w:val="num" w:pos="284"/>
        </w:tabs>
        <w:spacing w:after="0" w:line="240" w:lineRule="auto"/>
        <w:ind w:hanging="926"/>
        <w:jc w:val="both"/>
        <w:rPr>
          <w:rFonts w:ascii="Arial" w:hAnsi="Arial" w:cs="Arial"/>
          <w:bCs/>
          <w:sz w:val="20"/>
          <w:szCs w:val="20"/>
        </w:rPr>
      </w:pPr>
      <w:r w:rsidRPr="00016B7D">
        <w:rPr>
          <w:rFonts w:ascii="Arial" w:hAnsi="Arial" w:cs="Arial"/>
          <w:bCs/>
          <w:sz w:val="20"/>
          <w:szCs w:val="20"/>
        </w:rPr>
        <w:t xml:space="preserve">En el ámbito educativo: </w:t>
      </w:r>
    </w:p>
    <w:p w:rsidR="00190AE5" w:rsidRPr="00016B7D" w:rsidRDefault="00190AE5" w:rsidP="00190AE5">
      <w:pPr>
        <w:numPr>
          <w:ilvl w:val="1"/>
          <w:numId w:val="1"/>
        </w:numPr>
        <w:tabs>
          <w:tab w:val="clear" w:pos="1788"/>
          <w:tab w:val="num" w:pos="426"/>
        </w:tabs>
        <w:spacing w:after="0" w:line="240" w:lineRule="auto"/>
        <w:ind w:left="426" w:hanging="142"/>
        <w:jc w:val="both"/>
        <w:rPr>
          <w:rFonts w:ascii="Arial" w:hAnsi="Arial" w:cs="Arial"/>
          <w:bCs/>
          <w:sz w:val="20"/>
          <w:szCs w:val="20"/>
        </w:rPr>
      </w:pPr>
      <w:r w:rsidRPr="00016B7D">
        <w:rPr>
          <w:rFonts w:ascii="Arial" w:hAnsi="Arial" w:cs="Arial"/>
          <w:bCs/>
          <w:sz w:val="20"/>
          <w:szCs w:val="20"/>
        </w:rPr>
        <w:t>Promover el diseño e implementación de políticas institucionales de prevención y lucha contra el racismo y la discriminación en las Universidades, Institutos Normales Superiores Nacionales públicos y privados, Sistema Educativo Nacional en los niveles preescolar, primario y secundario.</w:t>
      </w:r>
    </w:p>
    <w:p w:rsidR="00190AE5" w:rsidRPr="00016B7D" w:rsidRDefault="00190AE5" w:rsidP="00190AE5">
      <w:pPr>
        <w:numPr>
          <w:ilvl w:val="1"/>
          <w:numId w:val="1"/>
        </w:numPr>
        <w:tabs>
          <w:tab w:val="clear" w:pos="1788"/>
          <w:tab w:val="num" w:pos="426"/>
        </w:tabs>
        <w:spacing w:after="0" w:line="240" w:lineRule="auto"/>
        <w:ind w:left="426" w:hanging="142"/>
        <w:jc w:val="both"/>
        <w:rPr>
          <w:rFonts w:ascii="Arial" w:hAnsi="Arial" w:cs="Arial"/>
          <w:bCs/>
          <w:sz w:val="20"/>
          <w:szCs w:val="20"/>
        </w:rPr>
      </w:pPr>
      <w:r w:rsidRPr="00016B7D">
        <w:rPr>
          <w:rFonts w:ascii="Arial" w:hAnsi="Arial" w:cs="Arial"/>
          <w:bCs/>
          <w:sz w:val="20"/>
          <w:szCs w:val="20"/>
        </w:rPr>
        <w:t xml:space="preserve">Diseñar y poner en marcha políticas educativas, culturales, comunicacionales y de diálogo intercultural, que ataquen las causas estructurales del racismo y toda forma de discriminación; que reconozcan y respeten los beneficios de la diversidad y la plurinacionalidad y que incluyan en sus contenidos la historia y los derechos de las naciones y pueblos indígena originario campesinos y el pueblo </w:t>
      </w:r>
      <w:proofErr w:type="spellStart"/>
      <w:r w:rsidRPr="00016B7D">
        <w:rPr>
          <w:rFonts w:ascii="Arial" w:hAnsi="Arial" w:cs="Arial"/>
          <w:bCs/>
          <w:sz w:val="20"/>
          <w:szCs w:val="20"/>
        </w:rPr>
        <w:t>afroboliviano</w:t>
      </w:r>
      <w:proofErr w:type="spellEnd"/>
      <w:r w:rsidRPr="00016B7D">
        <w:rPr>
          <w:rFonts w:ascii="Arial" w:hAnsi="Arial" w:cs="Arial"/>
          <w:bCs/>
          <w:sz w:val="20"/>
          <w:szCs w:val="20"/>
        </w:rPr>
        <w:t>.</w:t>
      </w:r>
    </w:p>
    <w:p w:rsidR="00190AE5" w:rsidRPr="00016B7D" w:rsidRDefault="00190AE5" w:rsidP="00190AE5">
      <w:pPr>
        <w:numPr>
          <w:ilvl w:val="1"/>
          <w:numId w:val="1"/>
        </w:numPr>
        <w:tabs>
          <w:tab w:val="clear" w:pos="1788"/>
          <w:tab w:val="num" w:pos="426"/>
        </w:tabs>
        <w:spacing w:after="0" w:line="240" w:lineRule="auto"/>
        <w:ind w:left="426" w:hanging="142"/>
        <w:jc w:val="both"/>
        <w:rPr>
          <w:rFonts w:ascii="Arial" w:hAnsi="Arial" w:cs="Arial"/>
          <w:bCs/>
          <w:sz w:val="20"/>
          <w:szCs w:val="20"/>
        </w:rPr>
      </w:pPr>
      <w:r w:rsidRPr="00016B7D">
        <w:rPr>
          <w:rFonts w:ascii="Arial" w:hAnsi="Arial" w:cs="Arial"/>
          <w:bCs/>
          <w:sz w:val="20"/>
          <w:szCs w:val="20"/>
        </w:rPr>
        <w:t>Promover la implementación de procesos de formación y educación en derechos humanos y en valores, tanto en los programas de educación formal, como no formal, apropiados a todos los niveles del proceso educativo, basados en los principios señalados en la presente Ley, para modificar actitudes y comportamientos fundados en el racismo y la discriminación; promover el respeto a la diversidad; y contrarrestar el sexismo, prejuicios, estereotipos y toda práctica de racismo y/o discriminación.</w:t>
      </w:r>
    </w:p>
    <w:p w:rsidR="00190AE5" w:rsidRPr="00016B7D" w:rsidRDefault="00190AE5" w:rsidP="00190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 xml:space="preserve">Artículo 16°.- (Medios masivos de comunicación) </w:t>
      </w:r>
      <w:r w:rsidRPr="00016B7D">
        <w:rPr>
          <w:rFonts w:ascii="Arial" w:hAnsi="Arial" w:cs="Arial"/>
          <w:sz w:val="20"/>
          <w:szCs w:val="20"/>
        </w:rPr>
        <w:t>El medio de comunicación que autorizare y publicare ideas racistas y discriminatorias será pasible de sanciones económicas y de suspensión de licencia de funcionamiento, sujeto a reglamentación.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C4B" w:rsidRDefault="00BE1C4B" w:rsidP="00190AE5">
      <w:pPr>
        <w:spacing w:after="0" w:line="240" w:lineRule="auto"/>
      </w:pPr>
      <w:r>
        <w:separator/>
      </w:r>
    </w:p>
  </w:endnote>
  <w:endnote w:type="continuationSeparator" w:id="0">
    <w:p w:rsidR="00BE1C4B" w:rsidRDefault="00BE1C4B" w:rsidP="0019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C4B" w:rsidRDefault="00BE1C4B" w:rsidP="00190AE5">
      <w:pPr>
        <w:spacing w:after="0" w:line="240" w:lineRule="auto"/>
      </w:pPr>
      <w:r>
        <w:separator/>
      </w:r>
    </w:p>
  </w:footnote>
  <w:footnote w:type="continuationSeparator" w:id="0">
    <w:p w:rsidR="00BE1C4B" w:rsidRDefault="00BE1C4B" w:rsidP="00190AE5">
      <w:pPr>
        <w:spacing w:after="0" w:line="240" w:lineRule="auto"/>
      </w:pPr>
      <w:r>
        <w:continuationSeparator/>
      </w:r>
    </w:p>
  </w:footnote>
  <w:footnote w:id="1">
    <w:p w:rsidR="00190AE5" w:rsidRPr="00016B7D" w:rsidRDefault="00190AE5" w:rsidP="00190AE5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BOL/DIGU/E/10 Para ver la norma in extenso, también puede utilizar el siguiente link 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http://www.noracismo.gob.bo/index.php/leyes-y-normativas/122-ley-n-045-contra-el-racismo-y-toda-forma-de-discriminacion</w:t>
        </w:r>
      </w:hyperlink>
    </w:p>
    <w:p w:rsidR="00190AE5" w:rsidRPr="00016B7D" w:rsidRDefault="00190AE5" w:rsidP="00190AE5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049FE"/>
    <w:multiLevelType w:val="multilevel"/>
    <w:tmpl w:val="79D2035A"/>
    <w:lvl w:ilvl="0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right"/>
      <w:pPr>
        <w:tabs>
          <w:tab w:val="num" w:pos="1788"/>
        </w:tabs>
        <w:ind w:left="1788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08"/>
        </w:tabs>
        <w:ind w:left="2508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28"/>
        </w:tabs>
        <w:ind w:left="3228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48"/>
        </w:tabs>
        <w:ind w:left="3948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68"/>
        </w:tabs>
        <w:ind w:left="4668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388"/>
        </w:tabs>
        <w:ind w:left="5388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08"/>
        </w:tabs>
        <w:ind w:left="6108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28"/>
        </w:tabs>
        <w:ind w:left="682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E5"/>
    <w:rsid w:val="00190AE5"/>
    <w:rsid w:val="00683406"/>
    <w:rsid w:val="00BE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A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0AE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90AE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190AE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90AE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90AE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A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0AE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90AE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190AE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90AE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90AE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acismo.gob.bo/index.php/leyes-y-normativas/122-ley-n-045-contra-el-racismo-y-toda-forma-de-discri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2016-10-31T21:11:00Z</dcterms:created>
  <dcterms:modified xsi:type="dcterms:W3CDTF">2016-10-31T21:12:00Z</dcterms:modified>
</cp:coreProperties>
</file>