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3A" w:rsidRPr="00016B7D" w:rsidRDefault="00DD293A" w:rsidP="00DD293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6F0536BE" wp14:editId="36120671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93A" w:rsidRPr="00016B7D" w:rsidRDefault="00DD293A" w:rsidP="00DD293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1.5.10.1. </w:t>
      </w:r>
      <w:bookmarkStart w:id="0" w:name="_GoBack"/>
      <w:r w:rsidRPr="00016B7D">
        <w:rPr>
          <w:rFonts w:ascii="Arial" w:hAnsi="Arial" w:cs="Arial"/>
          <w:b/>
          <w:bCs/>
          <w:sz w:val="20"/>
          <w:szCs w:val="20"/>
        </w:rPr>
        <w:t>LEY DE LA JUVENTUD, Nº 342  DE 5 DE FEBRERO DE 2013</w:t>
      </w:r>
      <w:bookmarkEnd w:id="0"/>
      <w:r w:rsidRPr="00016B7D">
        <w:rPr>
          <w:rStyle w:val="Refdenotaalpie"/>
          <w:rFonts w:ascii="Arial" w:hAnsi="Arial" w:cs="Arial"/>
          <w:b/>
          <w:bCs/>
          <w:sz w:val="20"/>
          <w:szCs w:val="20"/>
        </w:rPr>
        <w:footnoteReference w:id="1"/>
      </w:r>
      <w:r w:rsidRPr="00016B7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D293A" w:rsidRPr="00016B7D" w:rsidRDefault="00DD293A" w:rsidP="00DD293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D293A" w:rsidRPr="00016B7D" w:rsidRDefault="00DD293A" w:rsidP="00DD293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Artículo 25. (Organización y agrupación de jóvenes).</w:t>
      </w:r>
    </w:p>
    <w:p w:rsidR="00DD293A" w:rsidRPr="00016B7D" w:rsidRDefault="00DD293A" w:rsidP="00DD2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I. </w:t>
      </w:r>
      <w:r w:rsidRPr="00016B7D">
        <w:rPr>
          <w:rFonts w:ascii="Arial" w:hAnsi="Arial" w:cs="Arial"/>
          <w:sz w:val="20"/>
          <w:szCs w:val="20"/>
        </w:rPr>
        <w:t>Las jóvenes y los jóvenes podrán conformar organizaciones o agrupaciones de la juventud, de acuerdo a sus visiones y prácticas propias de índole estudiantil, académicas, científicas, artísticas, culturales, políticas, religiosas, deportivas, económicas, sociales, orientación sexual, identidad de género, indígena originario campesinos, comunidades interculturales y otros, en el nivel central del Estado y en las entidades territoriales autónomas.</w:t>
      </w:r>
    </w:p>
    <w:p w:rsidR="00DD293A" w:rsidRPr="00016B7D" w:rsidRDefault="00DD293A" w:rsidP="00DD2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Artículo 10°.- (Derechos políticos)</w:t>
      </w:r>
      <w:r w:rsidRPr="00016B7D">
        <w:rPr>
          <w:rFonts w:ascii="Arial" w:hAnsi="Arial" w:cs="Arial"/>
          <w:bCs/>
          <w:sz w:val="20"/>
          <w:szCs w:val="20"/>
        </w:rPr>
        <w:t xml:space="preserve"> </w:t>
      </w:r>
      <w:r w:rsidRPr="00016B7D">
        <w:rPr>
          <w:rFonts w:ascii="Arial" w:hAnsi="Arial" w:cs="Arial"/>
          <w:sz w:val="20"/>
          <w:szCs w:val="20"/>
        </w:rPr>
        <w:t xml:space="preserve">Las jóvenes y los jóvenes tienen los siguientes derechos políticos: </w:t>
      </w:r>
    </w:p>
    <w:p w:rsidR="00DD293A" w:rsidRPr="00016B7D" w:rsidRDefault="00DD293A" w:rsidP="00DD293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 la participación individual y colectiva en todos los ámbitos de la vida política, social, económica y cultural del Estado.</w:t>
      </w:r>
    </w:p>
    <w:p w:rsidR="00DD293A" w:rsidRPr="00016B7D" w:rsidRDefault="00DD293A" w:rsidP="00DD293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 concurrir como elector y elegible en instancias de representación y deliberación en órganos públicos, de acuerdo a las previsiones de la Constitución Política del Estado y las leyes.</w:t>
      </w:r>
    </w:p>
    <w:p w:rsidR="00DD293A" w:rsidRPr="00016B7D" w:rsidRDefault="00DD293A" w:rsidP="00DD293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 participar activamente como elector o elegible en la vida orgánica de partidos políticos, agrupaciones ciudadanas y organizaciones sociales. La representación en las naciones y pueblos indígena originario campesinos, será de acuerdo a sus normas y procedimientos propios.</w:t>
      </w:r>
    </w:p>
    <w:p w:rsidR="00DD293A" w:rsidRPr="00016B7D" w:rsidRDefault="00DD293A" w:rsidP="00DD293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Ejercer el control social en la gestión pública y en la calidad de los servicios públicos, de acuerdo a norma. 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2B" w:rsidRDefault="0066442B" w:rsidP="00DD293A">
      <w:pPr>
        <w:spacing w:after="0" w:line="240" w:lineRule="auto"/>
      </w:pPr>
      <w:r>
        <w:separator/>
      </w:r>
    </w:p>
  </w:endnote>
  <w:endnote w:type="continuationSeparator" w:id="0">
    <w:p w:rsidR="0066442B" w:rsidRDefault="0066442B" w:rsidP="00DD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2B" w:rsidRDefault="0066442B" w:rsidP="00DD293A">
      <w:pPr>
        <w:spacing w:after="0" w:line="240" w:lineRule="auto"/>
      </w:pPr>
      <w:r>
        <w:separator/>
      </w:r>
    </w:p>
  </w:footnote>
  <w:footnote w:type="continuationSeparator" w:id="0">
    <w:p w:rsidR="0066442B" w:rsidRDefault="0066442B" w:rsidP="00DD293A">
      <w:pPr>
        <w:spacing w:after="0" w:line="240" w:lineRule="auto"/>
      </w:pPr>
      <w:r>
        <w:continuationSeparator/>
      </w:r>
    </w:p>
  </w:footnote>
  <w:footnote w:id="1">
    <w:p w:rsidR="00DD293A" w:rsidRPr="00016B7D" w:rsidRDefault="00DD293A" w:rsidP="00DD293A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BOL/DIGU/E/24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http://www.lexivox.org/norms/BO-L-N342.xhtml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4BB8"/>
    <w:multiLevelType w:val="multilevel"/>
    <w:tmpl w:val="1D18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3A"/>
    <w:rsid w:val="0066442B"/>
    <w:rsid w:val="00683406"/>
    <w:rsid w:val="00D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93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D29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D29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293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93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D29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D29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293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ivox.org/norms/BO-L-N342.x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2016-10-31T21:34:00Z</dcterms:created>
  <dcterms:modified xsi:type="dcterms:W3CDTF">2016-10-31T21:35:00Z</dcterms:modified>
</cp:coreProperties>
</file>