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8E335" w14:textId="77777777" w:rsidR="002E0917" w:rsidRPr="002E0917" w:rsidRDefault="002E0917" w:rsidP="002E0917">
      <w:pPr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es-BO"/>
        </w:rPr>
        <w:drawing>
          <wp:inline distT="0" distB="0" distL="0" distR="0" wp14:anchorId="0E42E5D2" wp14:editId="37775F63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4"/>
        </w:rPr>
        <w:t xml:space="preserve"> </w:t>
      </w:r>
      <w:r w:rsidRPr="002E0917">
        <w:rPr>
          <w:rFonts w:ascii="Calibri" w:hAnsi="Calibri" w:cs="Calibri"/>
          <w:b/>
          <w:bCs/>
          <w:sz w:val="28"/>
          <w:szCs w:val="28"/>
        </w:rPr>
        <w:t xml:space="preserve">Ley </w:t>
      </w:r>
      <w:proofErr w:type="spellStart"/>
      <w:r w:rsidRPr="002E0917">
        <w:rPr>
          <w:rFonts w:ascii="Calibri" w:hAnsi="Calibri" w:cs="Calibri"/>
          <w:b/>
          <w:bCs/>
          <w:sz w:val="28"/>
          <w:szCs w:val="28"/>
        </w:rPr>
        <w:t>N°</w:t>
      </w:r>
      <w:proofErr w:type="spellEnd"/>
      <w:r w:rsidRPr="002E0917">
        <w:rPr>
          <w:rFonts w:ascii="Calibri" w:hAnsi="Calibri" w:cs="Calibri"/>
          <w:b/>
          <w:bCs/>
          <w:sz w:val="28"/>
          <w:szCs w:val="28"/>
        </w:rPr>
        <w:t xml:space="preserve"> 394. “Día De Las Familias” (26 de agosto de 2013)</w:t>
      </w:r>
    </w:p>
    <w:p w14:paraId="7C0829B3" w14:textId="2E110F42" w:rsidR="002E0917" w:rsidRPr="002E0917" w:rsidRDefault="002E0917" w:rsidP="002E0917">
      <w:pPr>
        <w:rPr>
          <w:rFonts w:ascii="Calibri" w:hAnsi="Calibri" w:cs="Calibri"/>
          <w:sz w:val="22"/>
          <w:szCs w:val="24"/>
        </w:rPr>
      </w:pPr>
      <w:r w:rsidRPr="002E0917">
        <w:rPr>
          <w:rFonts w:ascii="Calibri" w:hAnsi="Calibri" w:cs="Calibri"/>
          <w:sz w:val="22"/>
          <w:szCs w:val="24"/>
        </w:rPr>
        <w:t>Artículo 1°. - Se declara el día 15 de mayo de cada año, como “Día de las Familias”, en el Estado Plurinacional de Bolivia.</w:t>
      </w:r>
    </w:p>
    <w:p w14:paraId="6034B47B" w14:textId="77777777" w:rsidR="002E0917" w:rsidRPr="002E0917" w:rsidRDefault="002E0917" w:rsidP="002E0917">
      <w:pPr>
        <w:rPr>
          <w:rFonts w:ascii="Calibri" w:hAnsi="Calibri" w:cs="Calibri"/>
          <w:sz w:val="22"/>
          <w:szCs w:val="24"/>
        </w:rPr>
      </w:pPr>
      <w:r w:rsidRPr="002E0917">
        <w:rPr>
          <w:rFonts w:ascii="Calibri" w:hAnsi="Calibri" w:cs="Calibri"/>
          <w:sz w:val="22"/>
          <w:szCs w:val="24"/>
        </w:rPr>
        <w:t xml:space="preserve">Artículo 2°. - El Ministerio de Educación, incluirá en el calendario cívico escolar el “Día de las Familias” e implementará actividades de sensibilización y concientización en su conmemoración. Artículo 3°. - El Ministerio de Culturas y Turismo, y las entidades territoriales autónomas, en coordinación con instituciones públicas y privadas, </w:t>
      </w:r>
      <w:proofErr w:type="gramStart"/>
      <w:r w:rsidRPr="002E0917">
        <w:rPr>
          <w:rFonts w:ascii="Calibri" w:hAnsi="Calibri" w:cs="Calibri"/>
          <w:sz w:val="22"/>
          <w:szCs w:val="24"/>
        </w:rPr>
        <w:t>implementarán  programas</w:t>
      </w:r>
      <w:proofErr w:type="gramEnd"/>
      <w:r w:rsidRPr="002E0917">
        <w:rPr>
          <w:rFonts w:ascii="Calibri" w:hAnsi="Calibri" w:cs="Calibri"/>
          <w:sz w:val="22"/>
          <w:szCs w:val="24"/>
        </w:rPr>
        <w:t xml:space="preserve"> de sensibilización, concientización y promoción a la protección de las familias.”</w:t>
      </w:r>
    </w:p>
    <w:p w14:paraId="178B9F37" w14:textId="77777777" w:rsidR="00490B76" w:rsidRDefault="00490B76"/>
    <w:sectPr w:rsidR="00490B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17"/>
    <w:rsid w:val="002E0917"/>
    <w:rsid w:val="00490B76"/>
    <w:rsid w:val="004B0A70"/>
    <w:rsid w:val="004E601E"/>
    <w:rsid w:val="006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2BD404"/>
  <w15:chartTrackingRefBased/>
  <w15:docId w15:val="{30628163-8748-42BE-B1FB-8B0ECC3A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65A"/>
    <w:rPr>
      <w:rFonts w:ascii="Arial" w:hAnsi="Arial"/>
      <w:sz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09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2E09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2021-03-02T15:49:00Z</dcterms:created>
  <dcterms:modified xsi:type="dcterms:W3CDTF">2021-03-02T15:53:00Z</dcterms:modified>
</cp:coreProperties>
</file>